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AB70" w14:textId="6602411D" w:rsidR="007F0E99" w:rsidRDefault="00536723" w:rsidP="00536723">
      <w:pPr>
        <w:pStyle w:val="Title"/>
        <w:rPr>
          <w:noProof/>
        </w:rPr>
      </w:pPr>
      <w:r>
        <w:rPr>
          <w:noProof/>
        </w:rPr>
        <w:t>SQL Change Guard Installation Prerequisites Checklist</w:t>
      </w:r>
    </w:p>
    <w:p w14:paraId="3F34DFCA" w14:textId="67E4D461" w:rsidR="00536723" w:rsidRDefault="00536723" w:rsidP="00536723">
      <w:pPr>
        <w:rPr>
          <w:rFonts w:ascii="Calibri" w:hAnsi="Calibri" w:cs="Calibri"/>
          <w:noProof/>
          <w:sz w:val="22"/>
        </w:rPr>
      </w:pPr>
      <w:r>
        <w:rPr>
          <w:rFonts w:ascii="Calibri" w:hAnsi="Calibri" w:cs="Calibri"/>
          <w:noProof/>
          <w:sz w:val="22"/>
        </w:rPr>
        <w:t>This document is sent to the IT, database and security teams of the organisation before installation. Its purpose is to remove waiting on installation day: requests for servers, accounts, certificates and firewall rules usually take days inside an organisation. When the items below are ready beforehand, installation day is spent only on installing and configuring the product.</w:t>
      </w:r>
    </w:p>
    <w:p w14:paraId="391EBFAC" w14:textId="6BAC00A0" w:rsidR="00536723" w:rsidRDefault="00536723" w:rsidP="00536723">
      <w:pPr>
        <w:rPr>
          <w:rFonts w:ascii="Calibri" w:hAnsi="Calibri" w:cs="Calibri"/>
          <w:noProof/>
          <w:sz w:val="22"/>
        </w:rPr>
      </w:pPr>
      <w:r>
        <w:rPr>
          <w:rFonts w:ascii="Calibri" w:hAnsi="Calibri" w:cs="Calibri"/>
          <w:noProof/>
          <w:sz w:val="22"/>
        </w:rPr>
        <w:t>The step by step installation, the meaning of every setting and the details of the integrations are in the Installation and Operations Guide.</w:t>
      </w:r>
    </w:p>
    <w:p w14:paraId="765D8C20" w14:textId="7DD59CA9" w:rsidR="00536723" w:rsidRDefault="00536723" w:rsidP="00536723">
      <w:pPr>
        <w:pStyle w:val="Heading1"/>
        <w:rPr>
          <w:noProof/>
        </w:rPr>
      </w:pPr>
      <w:r>
        <w:rPr>
          <w:noProof/>
        </w:rPr>
        <w:t>1. Overview</w:t>
      </w:r>
    </w:p>
    <w:p w14:paraId="0BB2F470" w14:textId="6B58282E" w:rsidR="00536723" w:rsidRDefault="00536723" w:rsidP="00536723">
      <w:pPr>
        <w:rPr>
          <w:rFonts w:ascii="Calibri" w:hAnsi="Calibri" w:cs="Calibri"/>
          <w:noProof/>
          <w:sz w:val="22"/>
        </w:rPr>
      </w:pPr>
      <w:r>
        <w:rPr>
          <w:rFonts w:ascii="Calibri" w:hAnsi="Calibri" w:cs="Calibri"/>
          <w:noProof/>
          <w:sz w:val="22"/>
        </w:rPr>
        <w:t>SQL Change Guard consists of three parts and runs inside the organisation's network: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1513BD62" w14:textId="77777777" w:rsidTr="00536723">
        <w:tblPrEx>
          <w:tblCellMar>
            <w:top w:w="0" w:type="dxa"/>
            <w:bottom w:w="0" w:type="dxa"/>
          </w:tblCellMar>
        </w:tblPrEx>
        <w:trPr>
          <w:tblHeader/>
        </w:trPr>
        <w:tc>
          <w:tcPr>
            <w:tcW w:w="1667" w:type="pct"/>
          </w:tcPr>
          <w:p w14:paraId="67AF7464" w14:textId="6310ECB6" w:rsidR="00536723" w:rsidRPr="00536723" w:rsidRDefault="00536723" w:rsidP="00536723">
            <w:pPr>
              <w:rPr>
                <w:rFonts w:ascii="Calibri" w:hAnsi="Calibri" w:cs="Calibri"/>
                <w:b/>
                <w:noProof/>
                <w:sz w:val="18"/>
              </w:rPr>
            </w:pPr>
            <w:r w:rsidRPr="00536723">
              <w:rPr>
                <w:rFonts w:ascii="Calibri" w:hAnsi="Calibri" w:cs="Calibri"/>
                <w:b/>
                <w:noProof/>
                <w:sz w:val="18"/>
              </w:rPr>
              <w:t>Part</w:t>
            </w:r>
          </w:p>
        </w:tc>
        <w:tc>
          <w:tcPr>
            <w:tcW w:w="1667" w:type="pct"/>
          </w:tcPr>
          <w:p w14:paraId="51111045" w14:textId="1B55FBA7" w:rsidR="00536723" w:rsidRPr="00536723" w:rsidRDefault="00536723" w:rsidP="00536723">
            <w:pPr>
              <w:rPr>
                <w:rFonts w:ascii="Calibri" w:hAnsi="Calibri" w:cs="Calibri"/>
                <w:b/>
                <w:noProof/>
                <w:sz w:val="18"/>
              </w:rPr>
            </w:pPr>
            <w:r w:rsidRPr="00536723">
              <w:rPr>
                <w:rFonts w:ascii="Calibri" w:hAnsi="Calibri" w:cs="Calibri"/>
                <w:b/>
                <w:noProof/>
                <w:sz w:val="18"/>
              </w:rPr>
              <w:t>What it does</w:t>
            </w:r>
          </w:p>
        </w:tc>
        <w:tc>
          <w:tcPr>
            <w:tcW w:w="1667" w:type="pct"/>
          </w:tcPr>
          <w:p w14:paraId="16AA0F25" w14:textId="4CA400F8" w:rsidR="00536723" w:rsidRPr="00536723" w:rsidRDefault="00536723" w:rsidP="00536723">
            <w:pPr>
              <w:rPr>
                <w:rFonts w:ascii="Calibri" w:hAnsi="Calibri" w:cs="Calibri"/>
                <w:b/>
                <w:noProof/>
                <w:sz w:val="18"/>
              </w:rPr>
            </w:pPr>
            <w:r w:rsidRPr="00536723">
              <w:rPr>
                <w:rFonts w:ascii="Calibri" w:hAnsi="Calibri" w:cs="Calibri"/>
                <w:b/>
                <w:noProof/>
                <w:sz w:val="18"/>
              </w:rPr>
              <w:t>Where it runs</w:t>
            </w:r>
          </w:p>
        </w:tc>
      </w:tr>
      <w:tr w:rsidR="00536723" w:rsidRPr="00536723" w14:paraId="72FED402" w14:textId="77777777" w:rsidTr="00536723">
        <w:tblPrEx>
          <w:tblCellMar>
            <w:top w:w="0" w:type="dxa"/>
            <w:bottom w:w="0" w:type="dxa"/>
          </w:tblCellMar>
        </w:tblPrEx>
        <w:tc>
          <w:tcPr>
            <w:tcW w:w="1667" w:type="pct"/>
          </w:tcPr>
          <w:p w14:paraId="31552242" w14:textId="4AC618FD" w:rsidR="00536723" w:rsidRPr="00536723" w:rsidRDefault="00536723" w:rsidP="00536723">
            <w:pPr>
              <w:rPr>
                <w:rFonts w:ascii="Calibri" w:hAnsi="Calibri" w:cs="Calibri"/>
                <w:noProof/>
                <w:sz w:val="18"/>
              </w:rPr>
            </w:pPr>
            <w:r w:rsidRPr="00536723">
              <w:rPr>
                <w:rFonts w:ascii="Calibri" w:hAnsi="Calibri" w:cs="Calibri"/>
                <w:noProof/>
                <w:sz w:val="18"/>
              </w:rPr>
              <w:t>Web interface</w:t>
            </w:r>
          </w:p>
        </w:tc>
        <w:tc>
          <w:tcPr>
            <w:tcW w:w="1667" w:type="pct"/>
          </w:tcPr>
          <w:p w14:paraId="2A1006A9" w14:textId="2CB97528" w:rsidR="00536723" w:rsidRPr="00536723" w:rsidRDefault="00536723" w:rsidP="00536723">
            <w:pPr>
              <w:rPr>
                <w:rFonts w:ascii="Calibri" w:hAnsi="Calibri" w:cs="Calibri"/>
                <w:noProof/>
                <w:sz w:val="18"/>
              </w:rPr>
            </w:pPr>
            <w:r w:rsidRPr="00536723">
              <w:rPr>
                <w:rFonts w:ascii="Calibri" w:hAnsi="Calibri" w:cs="Calibri"/>
                <w:noProof/>
                <w:sz w:val="18"/>
              </w:rPr>
              <w:t>The screens users open in the browser</w:t>
            </w:r>
          </w:p>
        </w:tc>
        <w:tc>
          <w:tcPr>
            <w:tcW w:w="1667" w:type="pct"/>
          </w:tcPr>
          <w:p w14:paraId="43DC3C37" w14:textId="61D051CD" w:rsidR="00536723" w:rsidRPr="00536723" w:rsidRDefault="00536723" w:rsidP="00536723">
            <w:pPr>
              <w:rPr>
                <w:rFonts w:ascii="Calibri" w:hAnsi="Calibri" w:cs="Calibri"/>
                <w:noProof/>
                <w:sz w:val="18"/>
              </w:rPr>
            </w:pPr>
            <w:r w:rsidRPr="00536723">
              <w:rPr>
                <w:rFonts w:ascii="Calibri" w:hAnsi="Calibri" w:cs="Calibri"/>
                <w:noProof/>
                <w:sz w:val="18"/>
              </w:rPr>
              <w:t>Static site on IIS</w:t>
            </w:r>
          </w:p>
        </w:tc>
      </w:tr>
      <w:tr w:rsidR="00536723" w:rsidRPr="00536723" w14:paraId="1B0AB254" w14:textId="77777777" w:rsidTr="00536723">
        <w:tblPrEx>
          <w:tblCellMar>
            <w:top w:w="0" w:type="dxa"/>
            <w:bottom w:w="0" w:type="dxa"/>
          </w:tblCellMar>
        </w:tblPrEx>
        <w:tc>
          <w:tcPr>
            <w:tcW w:w="1667" w:type="pct"/>
          </w:tcPr>
          <w:p w14:paraId="35183C40" w14:textId="0FDF1040"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667" w:type="pct"/>
          </w:tcPr>
          <w:p w14:paraId="7DCC2FE6" w14:textId="7B7F1481" w:rsidR="00536723" w:rsidRPr="00536723" w:rsidRDefault="00536723" w:rsidP="00536723">
            <w:pPr>
              <w:rPr>
                <w:rFonts w:ascii="Calibri" w:hAnsi="Calibri" w:cs="Calibri"/>
                <w:noProof/>
                <w:sz w:val="18"/>
              </w:rPr>
            </w:pPr>
            <w:r w:rsidRPr="00536723">
              <w:rPr>
                <w:rFonts w:ascii="Calibri" w:hAnsi="Calibri" w:cs="Calibri"/>
                <w:noProof/>
                <w:sz w:val="18"/>
              </w:rPr>
              <w:t>Runs the business rules, writes to the database, connects to integrations</w:t>
            </w:r>
          </w:p>
        </w:tc>
        <w:tc>
          <w:tcPr>
            <w:tcW w:w="1667" w:type="pct"/>
          </w:tcPr>
          <w:p w14:paraId="1D5683CB" w14:textId="55428DFA" w:rsidR="00536723" w:rsidRPr="00536723" w:rsidRDefault="00536723" w:rsidP="00536723">
            <w:pPr>
              <w:rPr>
                <w:rFonts w:ascii="Calibri" w:hAnsi="Calibri" w:cs="Calibri"/>
                <w:noProof/>
                <w:sz w:val="18"/>
              </w:rPr>
            </w:pPr>
            <w:r w:rsidRPr="00536723">
              <w:rPr>
                <w:rFonts w:ascii="Calibri" w:hAnsi="Calibri" w:cs="Calibri"/>
                <w:noProof/>
                <w:sz w:val="18"/>
              </w:rPr>
              <w:t>ASP.NET Core application on IIS</w:t>
            </w:r>
          </w:p>
        </w:tc>
      </w:tr>
      <w:tr w:rsidR="00536723" w:rsidRPr="00536723" w14:paraId="6658430B" w14:textId="77777777" w:rsidTr="00536723">
        <w:tblPrEx>
          <w:tblCellMar>
            <w:top w:w="0" w:type="dxa"/>
            <w:bottom w:w="0" w:type="dxa"/>
          </w:tblCellMar>
        </w:tblPrEx>
        <w:tc>
          <w:tcPr>
            <w:tcW w:w="1667" w:type="pct"/>
          </w:tcPr>
          <w:p w14:paraId="0468011C" w14:textId="754D860F" w:rsidR="00536723" w:rsidRPr="00536723" w:rsidRDefault="00536723" w:rsidP="00536723">
            <w:pPr>
              <w:rPr>
                <w:rFonts w:ascii="Calibri" w:hAnsi="Calibri" w:cs="Calibri"/>
                <w:noProof/>
                <w:sz w:val="18"/>
              </w:rPr>
            </w:pPr>
            <w:r w:rsidRPr="00536723">
              <w:rPr>
                <w:rFonts w:ascii="Calibri" w:hAnsi="Calibri" w:cs="Calibri"/>
                <w:noProof/>
                <w:sz w:val="18"/>
              </w:rPr>
              <w:t>Worker</w:t>
            </w:r>
          </w:p>
        </w:tc>
        <w:tc>
          <w:tcPr>
            <w:tcW w:w="1667" w:type="pct"/>
          </w:tcPr>
          <w:p w14:paraId="24FF3251" w14:textId="3A1CF046" w:rsidR="00536723" w:rsidRPr="00536723" w:rsidRDefault="00536723" w:rsidP="00536723">
            <w:pPr>
              <w:rPr>
                <w:rFonts w:ascii="Calibri" w:hAnsi="Calibri" w:cs="Calibri"/>
                <w:noProof/>
                <w:sz w:val="18"/>
              </w:rPr>
            </w:pPr>
            <w:r w:rsidRPr="00536723">
              <w:rPr>
                <w:rFonts w:ascii="Calibri" w:hAnsi="Calibri" w:cs="Calibri"/>
                <w:noProof/>
                <w:sz w:val="18"/>
              </w:rPr>
              <w:t>Runs scheduled and queued work in the background</w:t>
            </w:r>
          </w:p>
        </w:tc>
        <w:tc>
          <w:tcPr>
            <w:tcW w:w="1667" w:type="pct"/>
          </w:tcPr>
          <w:p w14:paraId="6D3A082B" w14:textId="033A8CF8" w:rsidR="00536723" w:rsidRPr="00536723" w:rsidRDefault="00536723" w:rsidP="00536723">
            <w:pPr>
              <w:rPr>
                <w:rFonts w:ascii="Calibri" w:hAnsi="Calibri" w:cs="Calibri"/>
                <w:noProof/>
                <w:sz w:val="18"/>
              </w:rPr>
            </w:pPr>
            <w:r w:rsidRPr="00536723">
              <w:rPr>
                <w:rFonts w:ascii="Calibri" w:hAnsi="Calibri" w:cs="Calibri"/>
                <w:noProof/>
                <w:sz w:val="18"/>
              </w:rPr>
              <w:t>Windows service</w:t>
            </w:r>
          </w:p>
        </w:tc>
      </w:tr>
    </w:tbl>
    <w:p w14:paraId="1689123B" w14:textId="77777777" w:rsidR="00536723" w:rsidRDefault="00536723" w:rsidP="00536723">
      <w:pPr>
        <w:rPr>
          <w:noProof/>
        </w:rPr>
      </w:pPr>
    </w:p>
    <w:p w14:paraId="170922BF" w14:textId="5486AE5C" w:rsidR="00536723" w:rsidRDefault="00536723" w:rsidP="00536723">
      <w:pPr>
        <w:rPr>
          <w:rFonts w:ascii="Calibri" w:hAnsi="Calibri" w:cs="Calibri"/>
          <w:noProof/>
          <w:sz w:val="22"/>
        </w:rPr>
      </w:pPr>
      <w:r>
        <w:rPr>
          <w:rFonts w:ascii="Calibri" w:hAnsi="Calibri" w:cs="Calibri"/>
          <w:noProof/>
          <w:sz w:val="22"/>
        </w:rPr>
        <w:t>All three can run on the same Windows server. The product's own records are kept in a SQL Server database. Audit records are kept in the append-only ledger table of SQL Server 2022 in the same database.</w:t>
      </w:r>
    </w:p>
    <w:p w14:paraId="0894B536" w14:textId="18852D82" w:rsidR="00536723" w:rsidRDefault="00536723" w:rsidP="00536723">
      <w:pPr>
        <w:rPr>
          <w:rFonts w:ascii="Calibri" w:hAnsi="Calibri" w:cs="Calibri"/>
          <w:noProof/>
          <w:sz w:val="22"/>
        </w:rPr>
      </w:pPr>
      <w:r>
        <w:rPr>
          <w:rFonts w:ascii="Calibri" w:hAnsi="Calibri" w:cs="Calibri"/>
          <w:noProof/>
          <w:sz w:val="22"/>
        </w:rPr>
        <w:t>The product runs inside the organisation and does not need internet access. Exceptions: if it connects to a cloud ITSM (ServiceNow, Jira Cloud), a cloud identity provider (Microsoft Entra ID) or an external timestamp server, outbound HTTPS (443) to that address is needed.</w:t>
      </w:r>
    </w:p>
    <w:p w14:paraId="61DD7CEA" w14:textId="090E1100" w:rsidR="00536723" w:rsidRDefault="00536723" w:rsidP="00536723">
      <w:pPr>
        <w:pStyle w:val="Heading1"/>
        <w:pageBreakBefore/>
        <w:rPr>
          <w:noProof/>
        </w:rPr>
      </w:pPr>
      <w:r>
        <w:rPr>
          <w:noProof/>
        </w:rPr>
        <w:lastRenderedPageBreak/>
        <w:t>2. Servers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030FA3A9" w14:textId="77777777" w:rsidTr="00536723">
        <w:tblPrEx>
          <w:tblCellMar>
            <w:top w:w="0" w:type="dxa"/>
            <w:bottom w:w="0" w:type="dxa"/>
          </w:tblCellMar>
        </w:tblPrEx>
        <w:trPr>
          <w:tblHeader/>
        </w:trPr>
        <w:tc>
          <w:tcPr>
            <w:tcW w:w="1667" w:type="pct"/>
          </w:tcPr>
          <w:p w14:paraId="51A673A3" w14:textId="45E3D0C3" w:rsidR="00536723" w:rsidRPr="00536723" w:rsidRDefault="00536723" w:rsidP="00536723">
            <w:pPr>
              <w:rPr>
                <w:rFonts w:ascii="Calibri" w:hAnsi="Calibri" w:cs="Calibri"/>
                <w:b/>
                <w:noProof/>
                <w:sz w:val="18"/>
              </w:rPr>
            </w:pPr>
            <w:r w:rsidRPr="00536723">
              <w:rPr>
                <w:rFonts w:ascii="Calibri" w:hAnsi="Calibri" w:cs="Calibri"/>
                <w:b/>
                <w:noProof/>
                <w:sz w:val="18"/>
              </w:rPr>
              <w:t>Server</w:t>
            </w:r>
          </w:p>
        </w:tc>
        <w:tc>
          <w:tcPr>
            <w:tcW w:w="1667" w:type="pct"/>
          </w:tcPr>
          <w:p w14:paraId="79AF2162" w14:textId="4FCC9B56" w:rsidR="00536723" w:rsidRPr="00536723" w:rsidRDefault="00536723" w:rsidP="00536723">
            <w:pPr>
              <w:rPr>
                <w:rFonts w:ascii="Calibri" w:hAnsi="Calibri" w:cs="Calibri"/>
                <w:b/>
                <w:noProof/>
                <w:sz w:val="18"/>
              </w:rPr>
            </w:pPr>
            <w:r w:rsidRPr="00536723">
              <w:rPr>
                <w:rFonts w:ascii="Calibri" w:hAnsi="Calibri" w:cs="Calibri"/>
                <w:b/>
                <w:noProof/>
                <w:sz w:val="18"/>
              </w:rPr>
              <w:t>Minimum</w:t>
            </w:r>
          </w:p>
        </w:tc>
        <w:tc>
          <w:tcPr>
            <w:tcW w:w="1667" w:type="pct"/>
          </w:tcPr>
          <w:p w14:paraId="4EA09F64" w14:textId="77700B8E" w:rsidR="00536723" w:rsidRPr="00536723" w:rsidRDefault="00536723" w:rsidP="00536723">
            <w:pPr>
              <w:rPr>
                <w:rFonts w:ascii="Calibri" w:hAnsi="Calibri" w:cs="Calibri"/>
                <w:b/>
                <w:noProof/>
                <w:sz w:val="18"/>
              </w:rPr>
            </w:pPr>
            <w:r w:rsidRPr="00536723">
              <w:rPr>
                <w:rFonts w:ascii="Calibri" w:hAnsi="Calibri" w:cs="Calibri"/>
                <w:b/>
                <w:noProof/>
                <w:sz w:val="18"/>
              </w:rPr>
              <w:t>Notes</w:t>
            </w:r>
          </w:p>
        </w:tc>
      </w:tr>
      <w:tr w:rsidR="00536723" w:rsidRPr="00536723" w14:paraId="4CF88BC9" w14:textId="77777777" w:rsidTr="00536723">
        <w:tblPrEx>
          <w:tblCellMar>
            <w:top w:w="0" w:type="dxa"/>
            <w:bottom w:w="0" w:type="dxa"/>
          </w:tblCellMar>
        </w:tblPrEx>
        <w:tc>
          <w:tcPr>
            <w:tcW w:w="1667" w:type="pct"/>
          </w:tcPr>
          <w:p w14:paraId="0A064631" w14:textId="20783435" w:rsidR="00536723" w:rsidRPr="00536723" w:rsidRDefault="00536723" w:rsidP="00536723">
            <w:pPr>
              <w:rPr>
                <w:rFonts w:ascii="Calibri" w:hAnsi="Calibri" w:cs="Calibri"/>
                <w:noProof/>
                <w:sz w:val="18"/>
              </w:rPr>
            </w:pPr>
            <w:r w:rsidRPr="00536723">
              <w:rPr>
                <w:rFonts w:ascii="Calibri" w:hAnsi="Calibri" w:cs="Calibri"/>
                <w:noProof/>
                <w:sz w:val="18"/>
              </w:rPr>
              <w:t>Application server</w:t>
            </w:r>
          </w:p>
        </w:tc>
        <w:tc>
          <w:tcPr>
            <w:tcW w:w="1667" w:type="pct"/>
          </w:tcPr>
          <w:p w14:paraId="2DBF7755" w14:textId="3E77A534" w:rsidR="00536723" w:rsidRPr="00536723" w:rsidRDefault="00536723" w:rsidP="00536723">
            <w:pPr>
              <w:rPr>
                <w:rFonts w:ascii="Calibri" w:hAnsi="Calibri" w:cs="Calibri"/>
                <w:noProof/>
                <w:sz w:val="18"/>
              </w:rPr>
            </w:pPr>
            <w:r w:rsidRPr="00536723">
              <w:rPr>
                <w:rFonts w:ascii="Calibri" w:hAnsi="Calibri" w:cs="Calibri"/>
                <w:noProof/>
                <w:sz w:val="18"/>
              </w:rPr>
              <w:t>Windows Server, 4 cores, 8 GB memory, 20 GB disk</w:t>
            </w:r>
          </w:p>
        </w:tc>
        <w:tc>
          <w:tcPr>
            <w:tcW w:w="1667" w:type="pct"/>
          </w:tcPr>
          <w:p w14:paraId="2551C4D3" w14:textId="0F098E77" w:rsidR="00536723" w:rsidRPr="00536723" w:rsidRDefault="00536723" w:rsidP="00536723">
            <w:pPr>
              <w:rPr>
                <w:rFonts w:ascii="Calibri" w:hAnsi="Calibri" w:cs="Calibri"/>
                <w:noProof/>
                <w:sz w:val="18"/>
              </w:rPr>
            </w:pPr>
            <w:r w:rsidRPr="00536723">
              <w:rPr>
                <w:rFonts w:ascii="Calibri" w:hAnsi="Calibri" w:cs="Calibri"/>
                <w:noProof/>
                <w:sz w:val="18"/>
              </w:rPr>
              <w:t>The web interface, API and Worker run on this server</w:t>
            </w:r>
          </w:p>
        </w:tc>
      </w:tr>
      <w:tr w:rsidR="00536723" w:rsidRPr="00536723" w14:paraId="1F1D6621" w14:textId="77777777" w:rsidTr="00536723">
        <w:tblPrEx>
          <w:tblCellMar>
            <w:top w:w="0" w:type="dxa"/>
            <w:bottom w:w="0" w:type="dxa"/>
          </w:tblCellMar>
        </w:tblPrEx>
        <w:tc>
          <w:tcPr>
            <w:tcW w:w="1667" w:type="pct"/>
          </w:tcPr>
          <w:p w14:paraId="761777E5" w14:textId="7CAB2526" w:rsidR="00536723" w:rsidRPr="00536723" w:rsidRDefault="00536723" w:rsidP="00536723">
            <w:pPr>
              <w:rPr>
                <w:rFonts w:ascii="Calibri" w:hAnsi="Calibri" w:cs="Calibri"/>
                <w:noProof/>
                <w:sz w:val="18"/>
              </w:rPr>
            </w:pPr>
            <w:r w:rsidRPr="00536723">
              <w:rPr>
                <w:rFonts w:ascii="Calibri" w:hAnsi="Calibri" w:cs="Calibri"/>
                <w:noProof/>
                <w:sz w:val="18"/>
              </w:rPr>
              <w:t>Database server</w:t>
            </w:r>
          </w:p>
        </w:tc>
        <w:tc>
          <w:tcPr>
            <w:tcW w:w="1667" w:type="pct"/>
          </w:tcPr>
          <w:p w14:paraId="7D5F747D" w14:textId="4CBD0C4E" w:rsidR="00536723" w:rsidRPr="00536723" w:rsidRDefault="00536723" w:rsidP="00536723">
            <w:pPr>
              <w:rPr>
                <w:rFonts w:ascii="Calibri" w:hAnsi="Calibri" w:cs="Calibri"/>
                <w:noProof/>
                <w:sz w:val="18"/>
              </w:rPr>
            </w:pPr>
            <w:r w:rsidRPr="00536723">
              <w:rPr>
                <w:rFonts w:ascii="Calibri" w:hAnsi="Calibri" w:cs="Calibri"/>
                <w:noProof/>
                <w:sz w:val="18"/>
              </w:rPr>
              <w:t>SQL Server 2022 or later, 4 cores, 16 GB memory, SSD</w:t>
            </w:r>
          </w:p>
        </w:tc>
        <w:tc>
          <w:tcPr>
            <w:tcW w:w="1667" w:type="pct"/>
          </w:tcPr>
          <w:p w14:paraId="5204D99E" w14:textId="5C542E92" w:rsidR="00536723" w:rsidRPr="00536723" w:rsidRDefault="00536723" w:rsidP="00536723">
            <w:pPr>
              <w:rPr>
                <w:rFonts w:ascii="Calibri" w:hAnsi="Calibri" w:cs="Calibri"/>
                <w:noProof/>
                <w:sz w:val="18"/>
              </w:rPr>
            </w:pPr>
            <w:r w:rsidRPr="00536723">
              <w:rPr>
                <w:rFonts w:ascii="Calibri" w:hAnsi="Calibri" w:cs="Calibri"/>
                <w:noProof/>
                <w:sz w:val="18"/>
              </w:rPr>
              <w:t>Application database. Audit records are kept in the append-only ledger table that comes with SQL Server 2022. The ledger is available in every edition; Express suits only a pilot or a small organisation (10 GB limit, no encrypted backup). About 10 GB is enough for five years of retention. NTP must be on for the server</w:t>
            </w:r>
          </w:p>
        </w:tc>
      </w:tr>
    </w:tbl>
    <w:p w14:paraId="7FEEEE17" w14:textId="77777777" w:rsidR="00536723" w:rsidRDefault="00536723" w:rsidP="00536723">
      <w:pPr>
        <w:rPr>
          <w:noProof/>
        </w:rPr>
      </w:pPr>
    </w:p>
    <w:p w14:paraId="18B4C887" w14:textId="6A7DA534" w:rsidR="00536723" w:rsidRDefault="00536723" w:rsidP="00536723">
      <w:pPr>
        <w:rPr>
          <w:rFonts w:ascii="Calibri" w:hAnsi="Calibri" w:cs="Calibri"/>
          <w:noProof/>
          <w:sz w:val="22"/>
        </w:rPr>
      </w:pPr>
      <w:r>
        <w:rPr>
          <w:rFonts w:ascii="Calibri" w:hAnsi="Calibri" w:cs="Calibri"/>
          <w:noProof/>
          <w:sz w:val="22"/>
        </w:rPr>
        <w:t>The application server and the application database server should be on the same local network.</w:t>
      </w:r>
    </w:p>
    <w:p w14:paraId="7EB3FEDE" w14:textId="5A457C03" w:rsidR="00536723" w:rsidRDefault="00536723" w:rsidP="00536723">
      <w:pPr>
        <w:rPr>
          <w:rFonts w:ascii="Calibri" w:hAnsi="Calibri" w:cs="Calibri"/>
          <w:noProof/>
          <w:sz w:val="22"/>
        </w:rPr>
      </w:pPr>
      <w:r>
        <w:rPr>
          <w:rFonts w:ascii="Calibri" w:hAnsi="Calibri" w:cs="Calibri"/>
          <w:noProof/>
          <w:sz w:val="22"/>
        </w:rPr>
        <w:t>Software to install on the application server: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57FFAC73" w14:textId="77777777" w:rsidTr="00536723">
        <w:tblPrEx>
          <w:tblCellMar>
            <w:top w:w="0" w:type="dxa"/>
            <w:bottom w:w="0" w:type="dxa"/>
          </w:tblCellMar>
        </w:tblPrEx>
        <w:trPr>
          <w:tblHeader/>
        </w:trPr>
        <w:tc>
          <w:tcPr>
            <w:tcW w:w="2500" w:type="pct"/>
          </w:tcPr>
          <w:p w14:paraId="436AB0DE" w14:textId="4E010B3A" w:rsidR="00536723" w:rsidRPr="00536723" w:rsidRDefault="00536723" w:rsidP="00536723">
            <w:pPr>
              <w:rPr>
                <w:rFonts w:ascii="Calibri" w:hAnsi="Calibri" w:cs="Calibri"/>
                <w:b/>
                <w:noProof/>
                <w:sz w:val="18"/>
              </w:rPr>
            </w:pPr>
            <w:r w:rsidRPr="00536723">
              <w:rPr>
                <w:rFonts w:ascii="Calibri" w:hAnsi="Calibri" w:cs="Calibri"/>
                <w:b/>
                <w:noProof/>
                <w:sz w:val="18"/>
              </w:rPr>
              <w:t>Software</w:t>
            </w:r>
          </w:p>
        </w:tc>
        <w:tc>
          <w:tcPr>
            <w:tcW w:w="2500" w:type="pct"/>
          </w:tcPr>
          <w:p w14:paraId="6F101B99" w14:textId="1918918E" w:rsidR="00536723" w:rsidRPr="00536723" w:rsidRDefault="00536723" w:rsidP="00536723">
            <w:pPr>
              <w:rPr>
                <w:rFonts w:ascii="Calibri" w:hAnsi="Calibri" w:cs="Calibri"/>
                <w:b/>
                <w:noProof/>
                <w:sz w:val="18"/>
              </w:rPr>
            </w:pPr>
            <w:r w:rsidRPr="00536723">
              <w:rPr>
                <w:rFonts w:ascii="Calibri" w:hAnsi="Calibri" w:cs="Calibri"/>
                <w:b/>
                <w:noProof/>
                <w:sz w:val="18"/>
              </w:rPr>
              <w:t>Why</w:t>
            </w:r>
          </w:p>
        </w:tc>
      </w:tr>
      <w:tr w:rsidR="00536723" w:rsidRPr="00536723" w14:paraId="7E9E1136" w14:textId="77777777" w:rsidTr="00536723">
        <w:tblPrEx>
          <w:tblCellMar>
            <w:top w:w="0" w:type="dxa"/>
            <w:bottom w:w="0" w:type="dxa"/>
          </w:tblCellMar>
        </w:tblPrEx>
        <w:tc>
          <w:tcPr>
            <w:tcW w:w="2500" w:type="pct"/>
          </w:tcPr>
          <w:p w14:paraId="068798F7" w14:textId="5E94B420" w:rsidR="00536723" w:rsidRPr="00536723" w:rsidRDefault="00536723" w:rsidP="00536723">
            <w:pPr>
              <w:rPr>
                <w:rFonts w:ascii="Calibri" w:hAnsi="Calibri" w:cs="Calibri"/>
                <w:noProof/>
                <w:sz w:val="18"/>
              </w:rPr>
            </w:pPr>
            <w:r w:rsidRPr="00536723">
              <w:rPr>
                <w:rFonts w:ascii="Calibri" w:hAnsi="Calibri" w:cs="Calibri"/>
                <w:noProof/>
                <w:sz w:val="18"/>
              </w:rPr>
              <w:t>IIS (Web Server role)</w:t>
            </w:r>
          </w:p>
        </w:tc>
        <w:tc>
          <w:tcPr>
            <w:tcW w:w="2500" w:type="pct"/>
          </w:tcPr>
          <w:p w14:paraId="1B03DF66" w14:textId="09CF0AAB" w:rsidR="00536723" w:rsidRPr="00536723" w:rsidRDefault="00536723" w:rsidP="00536723">
            <w:pPr>
              <w:rPr>
                <w:rFonts w:ascii="Calibri" w:hAnsi="Calibri" w:cs="Calibri"/>
                <w:noProof/>
                <w:sz w:val="18"/>
              </w:rPr>
            </w:pPr>
            <w:r w:rsidRPr="00536723">
              <w:rPr>
                <w:rFonts w:ascii="Calibri" w:hAnsi="Calibri" w:cs="Calibri"/>
                <w:noProof/>
                <w:sz w:val="18"/>
              </w:rPr>
              <w:t>The web interface and the API are published here</w:t>
            </w:r>
          </w:p>
        </w:tc>
      </w:tr>
      <w:tr w:rsidR="00536723" w:rsidRPr="00536723" w14:paraId="465D28DA" w14:textId="77777777" w:rsidTr="00536723">
        <w:tblPrEx>
          <w:tblCellMar>
            <w:top w:w="0" w:type="dxa"/>
            <w:bottom w:w="0" w:type="dxa"/>
          </w:tblCellMar>
        </w:tblPrEx>
        <w:tc>
          <w:tcPr>
            <w:tcW w:w="2500" w:type="pct"/>
          </w:tcPr>
          <w:p w14:paraId="1107378F" w14:textId="66D8E9D5" w:rsidR="00536723" w:rsidRPr="00536723" w:rsidRDefault="00536723" w:rsidP="00536723">
            <w:pPr>
              <w:rPr>
                <w:rFonts w:ascii="Calibri" w:hAnsi="Calibri" w:cs="Calibri"/>
                <w:noProof/>
                <w:sz w:val="18"/>
              </w:rPr>
            </w:pPr>
            <w:r w:rsidRPr="00536723">
              <w:rPr>
                <w:rFonts w:ascii="Calibri" w:hAnsi="Calibri" w:cs="Calibri"/>
                <w:noProof/>
                <w:sz w:val="18"/>
              </w:rPr>
              <w:t>.NET 10 ASP.NET Core Hosting Bundle</w:t>
            </w:r>
          </w:p>
        </w:tc>
        <w:tc>
          <w:tcPr>
            <w:tcW w:w="2500" w:type="pct"/>
          </w:tcPr>
          <w:p w14:paraId="5CEB3500" w14:textId="2A8F748F" w:rsidR="00536723" w:rsidRPr="00536723" w:rsidRDefault="00536723" w:rsidP="00536723">
            <w:pPr>
              <w:rPr>
                <w:rFonts w:ascii="Calibri" w:hAnsi="Calibri" w:cs="Calibri"/>
                <w:noProof/>
                <w:sz w:val="18"/>
              </w:rPr>
            </w:pPr>
            <w:r w:rsidRPr="00536723">
              <w:rPr>
                <w:rFonts w:ascii="Calibri" w:hAnsi="Calibri" w:cs="Calibri"/>
                <w:noProof/>
                <w:sz w:val="18"/>
              </w:rPr>
              <w:t>To run the API on IIS. The bundle includes the .NET 10 runtime; the Worker uses the same runtime</w:t>
            </w:r>
          </w:p>
        </w:tc>
      </w:tr>
      <w:tr w:rsidR="00536723" w:rsidRPr="00536723" w14:paraId="0EEA4FB8" w14:textId="77777777" w:rsidTr="00536723">
        <w:tblPrEx>
          <w:tblCellMar>
            <w:top w:w="0" w:type="dxa"/>
            <w:bottom w:w="0" w:type="dxa"/>
          </w:tblCellMar>
        </w:tblPrEx>
        <w:tc>
          <w:tcPr>
            <w:tcW w:w="2500" w:type="pct"/>
          </w:tcPr>
          <w:p w14:paraId="7EF50397" w14:textId="5C77662B" w:rsidR="00536723" w:rsidRPr="00536723" w:rsidRDefault="00536723" w:rsidP="00536723">
            <w:pPr>
              <w:rPr>
                <w:rFonts w:ascii="Calibri" w:hAnsi="Calibri" w:cs="Calibri"/>
                <w:noProof/>
                <w:sz w:val="18"/>
              </w:rPr>
            </w:pPr>
            <w:r w:rsidRPr="00536723">
              <w:rPr>
                <w:rFonts w:ascii="Calibri" w:hAnsi="Calibri" w:cs="Calibri"/>
                <w:noProof/>
                <w:sz w:val="18"/>
              </w:rPr>
              <w:t>IIS URL Rewrite module</w:t>
            </w:r>
          </w:p>
        </w:tc>
        <w:tc>
          <w:tcPr>
            <w:tcW w:w="2500" w:type="pct"/>
          </w:tcPr>
          <w:p w14:paraId="1897B43D" w14:textId="6B975FC0" w:rsidR="00536723" w:rsidRPr="00536723" w:rsidRDefault="00536723" w:rsidP="00536723">
            <w:pPr>
              <w:rPr>
                <w:rFonts w:ascii="Calibri" w:hAnsi="Calibri" w:cs="Calibri"/>
                <w:noProof/>
                <w:sz w:val="18"/>
              </w:rPr>
            </w:pPr>
            <w:r w:rsidRPr="00536723">
              <w:rPr>
                <w:rFonts w:ascii="Calibri" w:hAnsi="Calibri" w:cs="Calibri"/>
                <w:noProof/>
                <w:sz w:val="18"/>
              </w:rPr>
              <w:t>So that direct links into the web interface open (for example the request link in an email or an ITSM note, and the return from corporate sign-in). A free Microsoft add-on</w:t>
            </w:r>
          </w:p>
        </w:tc>
      </w:tr>
    </w:tbl>
    <w:p w14:paraId="1E247D8F" w14:textId="77777777" w:rsidR="00536723" w:rsidRDefault="00536723" w:rsidP="00536723">
      <w:pPr>
        <w:rPr>
          <w:noProof/>
        </w:rPr>
      </w:pPr>
    </w:p>
    <w:p w14:paraId="48DAA77D" w14:textId="5EF650CF" w:rsidR="00536723" w:rsidRDefault="00536723" w:rsidP="00536723">
      <w:pPr>
        <w:rPr>
          <w:rFonts w:ascii="Calibri" w:hAnsi="Calibri" w:cs="Calibri"/>
          <w:noProof/>
          <w:sz w:val="22"/>
        </w:rPr>
      </w:pPr>
      <w:r>
        <w:rPr>
          <w:rFonts w:ascii="Calibri" w:hAnsi="Calibri" w:cs="Calibri"/>
          <w:noProof/>
          <w:sz w:val="22"/>
        </w:rPr>
        <w:t>The API and the Worker can also be installed on separate servers. In that case the Worker receives the product's secrets (the database connection string, encryption keys) from the API at start-up; the evidence signing private key never goes to the Worker; so the connection between the Worker and the API must use HTTPS. If the product detects that this call is made over plain HTTP from a remote address, the Governance Readiness screen shows a warning.</w:t>
      </w:r>
    </w:p>
    <w:p w14:paraId="18A9607C" w14:textId="34E73171" w:rsidR="00536723" w:rsidRDefault="00536723" w:rsidP="00536723">
      <w:pPr>
        <w:pStyle w:val="Heading1"/>
        <w:pageBreakBefore/>
        <w:rPr>
          <w:noProof/>
        </w:rPr>
      </w:pPr>
      <w:r>
        <w:rPr>
          <w:noProof/>
        </w:rPr>
        <w:lastRenderedPageBreak/>
        <w:t>3. Addresses (DNS)</w:t>
      </w:r>
    </w:p>
    <w:p w14:paraId="24F38513" w14:textId="2D44FE59" w:rsidR="00536723" w:rsidRDefault="00536723" w:rsidP="00536723">
      <w:pPr>
        <w:rPr>
          <w:rFonts w:ascii="Calibri" w:hAnsi="Calibri" w:cs="Calibri"/>
          <w:noProof/>
          <w:sz w:val="22"/>
        </w:rPr>
      </w:pPr>
      <w:r>
        <w:rPr>
          <w:rFonts w:ascii="Calibri" w:hAnsi="Calibri" w:cs="Calibri"/>
          <w:noProof/>
          <w:sz w:val="22"/>
        </w:rPr>
        <w:t>An address is needed for the web interface and one for the API. These addresses are used in several settings and in the web interface package; changing them later requires reconfiguration.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72E27638" w14:textId="77777777" w:rsidTr="00536723">
        <w:tblPrEx>
          <w:tblCellMar>
            <w:top w:w="0" w:type="dxa"/>
            <w:bottom w:w="0" w:type="dxa"/>
          </w:tblCellMar>
        </w:tblPrEx>
        <w:trPr>
          <w:tblHeader/>
        </w:trPr>
        <w:tc>
          <w:tcPr>
            <w:tcW w:w="1667" w:type="pct"/>
          </w:tcPr>
          <w:p w14:paraId="667ABAAD" w14:textId="35431666" w:rsidR="00536723" w:rsidRPr="00536723" w:rsidRDefault="00536723" w:rsidP="00536723">
            <w:pPr>
              <w:rPr>
                <w:rFonts w:ascii="Calibri" w:hAnsi="Calibri" w:cs="Calibri"/>
                <w:b/>
                <w:noProof/>
                <w:sz w:val="18"/>
              </w:rPr>
            </w:pPr>
            <w:r w:rsidRPr="00536723">
              <w:rPr>
                <w:rFonts w:ascii="Calibri" w:hAnsi="Calibri" w:cs="Calibri"/>
                <w:b/>
                <w:noProof/>
                <w:sz w:val="18"/>
              </w:rPr>
              <w:t>Address</w:t>
            </w:r>
          </w:p>
        </w:tc>
        <w:tc>
          <w:tcPr>
            <w:tcW w:w="1667" w:type="pct"/>
          </w:tcPr>
          <w:p w14:paraId="0D587B88" w14:textId="69BF0458"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c>
          <w:tcPr>
            <w:tcW w:w="1667" w:type="pct"/>
          </w:tcPr>
          <w:p w14:paraId="1687CD7A" w14:textId="60169423" w:rsidR="00536723" w:rsidRPr="00536723" w:rsidRDefault="00536723" w:rsidP="00536723">
            <w:pPr>
              <w:rPr>
                <w:rFonts w:ascii="Calibri" w:hAnsi="Calibri" w:cs="Calibri"/>
                <w:b/>
                <w:noProof/>
                <w:sz w:val="18"/>
              </w:rPr>
            </w:pPr>
            <w:r w:rsidRPr="00536723">
              <w:rPr>
                <w:rFonts w:ascii="Calibri" w:hAnsi="Calibri" w:cs="Calibri"/>
                <w:b/>
                <w:noProof/>
                <w:sz w:val="18"/>
              </w:rPr>
              <w:t>Where it is used</w:t>
            </w:r>
          </w:p>
        </w:tc>
      </w:tr>
      <w:tr w:rsidR="00536723" w:rsidRPr="00536723" w14:paraId="13ED0305" w14:textId="77777777" w:rsidTr="00536723">
        <w:tblPrEx>
          <w:tblCellMar>
            <w:top w:w="0" w:type="dxa"/>
            <w:bottom w:w="0" w:type="dxa"/>
          </w:tblCellMar>
        </w:tblPrEx>
        <w:tc>
          <w:tcPr>
            <w:tcW w:w="1667" w:type="pct"/>
          </w:tcPr>
          <w:p w14:paraId="74DE2552" w14:textId="5D3DD955" w:rsidR="00536723" w:rsidRPr="00536723" w:rsidRDefault="00536723" w:rsidP="00536723">
            <w:pPr>
              <w:rPr>
                <w:rFonts w:ascii="Calibri" w:hAnsi="Calibri" w:cs="Calibri"/>
                <w:noProof/>
                <w:sz w:val="18"/>
              </w:rPr>
            </w:pPr>
            <w:r w:rsidRPr="00536723">
              <w:rPr>
                <w:rFonts w:ascii="Calibri" w:hAnsi="Calibri" w:cs="Calibri"/>
                <w:noProof/>
                <w:sz w:val="18"/>
              </w:rPr>
              <w:t>Web interface</w:t>
            </w:r>
          </w:p>
        </w:tc>
        <w:tc>
          <w:tcPr>
            <w:tcW w:w="1667" w:type="pct"/>
          </w:tcPr>
          <w:p w14:paraId="094AB90C" w14:textId="28C76AD2" w:rsidR="00536723" w:rsidRPr="00536723" w:rsidRDefault="00536723" w:rsidP="00536723">
            <w:pPr>
              <w:rPr>
                <w:rFonts w:ascii="Calibri" w:hAnsi="Calibri" w:cs="Calibri"/>
                <w:noProof/>
                <w:sz w:val="18"/>
              </w:rPr>
            </w:pPr>
            <w:r w:rsidRPr="00536723">
              <w:rPr>
                <w:rFonts w:ascii="Calibri" w:hAnsi="Calibri" w:cs="Calibri"/>
                <w:noProof/>
                <w:sz w:val="18"/>
              </w:rPr>
              <w:t>https://changeguard.company.local</w:t>
            </w:r>
          </w:p>
        </w:tc>
        <w:tc>
          <w:tcPr>
            <w:tcW w:w="1667" w:type="pct"/>
          </w:tcPr>
          <w:p w14:paraId="12A9B763" w14:textId="0559C512" w:rsidR="00536723" w:rsidRPr="00536723" w:rsidRDefault="00536723" w:rsidP="00536723">
            <w:pPr>
              <w:rPr>
                <w:rFonts w:ascii="Calibri" w:hAnsi="Calibri" w:cs="Calibri"/>
                <w:noProof/>
                <w:sz w:val="18"/>
              </w:rPr>
            </w:pPr>
            <w:r w:rsidRPr="00536723">
              <w:rPr>
                <w:rFonts w:ascii="Calibri" w:hAnsi="Calibri" w:cs="Calibri"/>
                <w:noProof/>
                <w:sz w:val="18"/>
              </w:rPr>
              <w:t>The address users open; links in emails and ITSM notes</w:t>
            </w:r>
          </w:p>
        </w:tc>
      </w:tr>
      <w:tr w:rsidR="00536723" w:rsidRPr="00536723" w14:paraId="224E69F1" w14:textId="77777777" w:rsidTr="00536723">
        <w:tblPrEx>
          <w:tblCellMar>
            <w:top w:w="0" w:type="dxa"/>
            <w:bottom w:w="0" w:type="dxa"/>
          </w:tblCellMar>
        </w:tblPrEx>
        <w:tc>
          <w:tcPr>
            <w:tcW w:w="1667" w:type="pct"/>
          </w:tcPr>
          <w:p w14:paraId="0699972F" w14:textId="5FEA01A7"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667" w:type="pct"/>
          </w:tcPr>
          <w:p w14:paraId="4D499AAC" w14:textId="2F4E53C3" w:rsidR="00536723" w:rsidRPr="00536723" w:rsidRDefault="00536723" w:rsidP="00536723">
            <w:pPr>
              <w:rPr>
                <w:rFonts w:ascii="Calibri" w:hAnsi="Calibri" w:cs="Calibri"/>
                <w:noProof/>
                <w:sz w:val="18"/>
              </w:rPr>
            </w:pPr>
            <w:r w:rsidRPr="00536723">
              <w:rPr>
                <w:rFonts w:ascii="Calibri" w:hAnsi="Calibri" w:cs="Calibri"/>
                <w:noProof/>
                <w:sz w:val="18"/>
              </w:rPr>
              <w:t>https://changeguard-api.company.local</w:t>
            </w:r>
          </w:p>
        </w:tc>
        <w:tc>
          <w:tcPr>
            <w:tcW w:w="1667" w:type="pct"/>
          </w:tcPr>
          <w:p w14:paraId="1BBFA5F5" w14:textId="6AF02F7C" w:rsidR="00536723" w:rsidRPr="00536723" w:rsidRDefault="00536723" w:rsidP="00536723">
            <w:pPr>
              <w:rPr>
                <w:rFonts w:ascii="Calibri" w:hAnsi="Calibri" w:cs="Calibri"/>
                <w:noProof/>
                <w:sz w:val="18"/>
              </w:rPr>
            </w:pPr>
            <w:r w:rsidRPr="00536723">
              <w:rPr>
                <w:rFonts w:ascii="Calibri" w:hAnsi="Calibri" w:cs="Calibri"/>
                <w:noProof/>
                <w:sz w:val="18"/>
              </w:rPr>
              <w:t>Used by the web interface, the Worker and corporate sign-in</w:t>
            </w:r>
          </w:p>
        </w:tc>
      </w:tr>
    </w:tbl>
    <w:p w14:paraId="51BBFAED" w14:textId="77777777" w:rsidR="00536723" w:rsidRDefault="00536723" w:rsidP="00536723">
      <w:pPr>
        <w:rPr>
          <w:noProof/>
        </w:rPr>
      </w:pPr>
    </w:p>
    <w:p w14:paraId="00710B84" w14:textId="0BD3702B" w:rsidR="00536723" w:rsidRDefault="00536723" w:rsidP="00536723">
      <w:pPr>
        <w:rPr>
          <w:rFonts w:ascii="Calibri" w:hAnsi="Calibri" w:cs="Calibri"/>
          <w:noProof/>
          <w:sz w:val="22"/>
        </w:rPr>
      </w:pPr>
      <w:r>
        <w:rPr>
          <w:rFonts w:ascii="Calibri" w:hAnsi="Calibri" w:cs="Calibri"/>
          <w:noProof/>
          <w:sz w:val="22"/>
        </w:rPr>
        <w:t>The web interface package is prepared with the API address. The API address must therefore be fixed before installation.</w:t>
      </w:r>
    </w:p>
    <w:p w14:paraId="3AA643B9" w14:textId="1780E015" w:rsidR="00536723" w:rsidRDefault="00536723" w:rsidP="00536723">
      <w:pPr>
        <w:pStyle w:val="Heading1"/>
        <w:pageBreakBefore/>
        <w:rPr>
          <w:noProof/>
        </w:rPr>
      </w:pPr>
      <w:r>
        <w:rPr>
          <w:noProof/>
        </w:rPr>
        <w:lastRenderedPageBreak/>
        <w:t>4. Certificates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555D612D" w14:textId="77777777" w:rsidTr="00536723">
        <w:tblPrEx>
          <w:tblCellMar>
            <w:top w:w="0" w:type="dxa"/>
            <w:bottom w:w="0" w:type="dxa"/>
          </w:tblCellMar>
        </w:tblPrEx>
        <w:trPr>
          <w:tblHeader/>
        </w:trPr>
        <w:tc>
          <w:tcPr>
            <w:tcW w:w="1667" w:type="pct"/>
          </w:tcPr>
          <w:p w14:paraId="6C07CEDF" w14:textId="78DF94DA" w:rsidR="00536723" w:rsidRPr="00536723" w:rsidRDefault="00536723" w:rsidP="00536723">
            <w:pPr>
              <w:rPr>
                <w:rFonts w:ascii="Calibri" w:hAnsi="Calibri" w:cs="Calibri"/>
                <w:b/>
                <w:noProof/>
                <w:sz w:val="18"/>
              </w:rPr>
            </w:pPr>
            <w:r w:rsidRPr="00536723">
              <w:rPr>
                <w:rFonts w:ascii="Calibri" w:hAnsi="Calibri" w:cs="Calibri"/>
                <w:b/>
                <w:noProof/>
                <w:sz w:val="18"/>
              </w:rPr>
              <w:t>Certificate</w:t>
            </w:r>
          </w:p>
        </w:tc>
        <w:tc>
          <w:tcPr>
            <w:tcW w:w="1667" w:type="pct"/>
          </w:tcPr>
          <w:p w14:paraId="02983D9F" w14:textId="345E5F37" w:rsidR="00536723" w:rsidRPr="00536723" w:rsidRDefault="00536723" w:rsidP="00536723">
            <w:pPr>
              <w:rPr>
                <w:rFonts w:ascii="Calibri" w:hAnsi="Calibri" w:cs="Calibri"/>
                <w:b/>
                <w:noProof/>
                <w:sz w:val="18"/>
              </w:rPr>
            </w:pPr>
            <w:r w:rsidRPr="00536723">
              <w:rPr>
                <w:rFonts w:ascii="Calibri" w:hAnsi="Calibri" w:cs="Calibri"/>
                <w:b/>
                <w:noProof/>
                <w:sz w:val="18"/>
              </w:rPr>
              <w:t>For</w:t>
            </w:r>
          </w:p>
        </w:tc>
        <w:tc>
          <w:tcPr>
            <w:tcW w:w="1667" w:type="pct"/>
          </w:tcPr>
          <w:p w14:paraId="2580B2F0" w14:textId="237789BD" w:rsidR="00536723" w:rsidRPr="00536723" w:rsidRDefault="00536723" w:rsidP="00536723">
            <w:pPr>
              <w:rPr>
                <w:rFonts w:ascii="Calibri" w:hAnsi="Calibri" w:cs="Calibri"/>
                <w:b/>
                <w:noProof/>
                <w:sz w:val="18"/>
              </w:rPr>
            </w:pPr>
            <w:r w:rsidRPr="00536723">
              <w:rPr>
                <w:rFonts w:ascii="Calibri" w:hAnsi="Calibri" w:cs="Calibri"/>
                <w:b/>
                <w:noProof/>
                <w:sz w:val="18"/>
              </w:rPr>
              <w:t>Required</w:t>
            </w:r>
          </w:p>
        </w:tc>
      </w:tr>
      <w:tr w:rsidR="00536723" w:rsidRPr="00536723" w14:paraId="004A603C" w14:textId="77777777" w:rsidTr="00536723">
        <w:tblPrEx>
          <w:tblCellMar>
            <w:top w:w="0" w:type="dxa"/>
            <w:bottom w:w="0" w:type="dxa"/>
          </w:tblCellMar>
        </w:tblPrEx>
        <w:tc>
          <w:tcPr>
            <w:tcW w:w="1667" w:type="pct"/>
          </w:tcPr>
          <w:p w14:paraId="7A65F0D5" w14:textId="3BEBD973" w:rsidR="00536723" w:rsidRPr="00536723" w:rsidRDefault="00536723" w:rsidP="00536723">
            <w:pPr>
              <w:rPr>
                <w:rFonts w:ascii="Calibri" w:hAnsi="Calibri" w:cs="Calibri"/>
                <w:noProof/>
                <w:sz w:val="18"/>
              </w:rPr>
            </w:pPr>
            <w:r w:rsidRPr="00536723">
              <w:rPr>
                <w:rFonts w:ascii="Calibri" w:hAnsi="Calibri" w:cs="Calibri"/>
                <w:noProof/>
                <w:sz w:val="18"/>
              </w:rPr>
              <w:t>HTTPS certificate for the web interface and API addresses</w:t>
            </w:r>
          </w:p>
        </w:tc>
        <w:tc>
          <w:tcPr>
            <w:tcW w:w="1667" w:type="pct"/>
          </w:tcPr>
          <w:p w14:paraId="33D51464" w14:textId="6201D6AF" w:rsidR="00536723" w:rsidRPr="00536723" w:rsidRDefault="00536723" w:rsidP="00536723">
            <w:pPr>
              <w:rPr>
                <w:rFonts w:ascii="Calibri" w:hAnsi="Calibri" w:cs="Calibri"/>
                <w:noProof/>
                <w:sz w:val="18"/>
              </w:rPr>
            </w:pPr>
            <w:r w:rsidRPr="00536723">
              <w:rPr>
                <w:rFonts w:ascii="Calibri" w:hAnsi="Calibri" w:cs="Calibri"/>
                <w:noProof/>
                <w:sz w:val="18"/>
              </w:rPr>
              <w:t>Traffic between the browser and the server; corporate sign-in does not work without HTTPS</w:t>
            </w:r>
          </w:p>
        </w:tc>
        <w:tc>
          <w:tcPr>
            <w:tcW w:w="1667" w:type="pct"/>
          </w:tcPr>
          <w:p w14:paraId="107C014B" w14:textId="7B95E378" w:rsidR="00536723" w:rsidRPr="00536723" w:rsidRDefault="00536723" w:rsidP="00536723">
            <w:pPr>
              <w:rPr>
                <w:rFonts w:ascii="Calibri" w:hAnsi="Calibri" w:cs="Calibri"/>
                <w:noProof/>
                <w:sz w:val="18"/>
              </w:rPr>
            </w:pPr>
            <w:r w:rsidRPr="00536723">
              <w:rPr>
                <w:rFonts w:ascii="Calibri" w:hAnsi="Calibri" w:cs="Calibri"/>
                <w:noProof/>
                <w:sz w:val="18"/>
              </w:rPr>
              <w:t>Yes</w:t>
            </w:r>
          </w:p>
        </w:tc>
      </w:tr>
      <w:tr w:rsidR="00536723" w:rsidRPr="00536723" w14:paraId="153AE51F" w14:textId="77777777" w:rsidTr="00536723">
        <w:tblPrEx>
          <w:tblCellMar>
            <w:top w:w="0" w:type="dxa"/>
            <w:bottom w:w="0" w:type="dxa"/>
          </w:tblCellMar>
        </w:tblPrEx>
        <w:tc>
          <w:tcPr>
            <w:tcW w:w="1667" w:type="pct"/>
          </w:tcPr>
          <w:p w14:paraId="405A83F0" w14:textId="40446203" w:rsidR="00536723" w:rsidRPr="00536723" w:rsidRDefault="00536723" w:rsidP="00536723">
            <w:pPr>
              <w:rPr>
                <w:rFonts w:ascii="Calibri" w:hAnsi="Calibri" w:cs="Calibri"/>
                <w:noProof/>
                <w:sz w:val="18"/>
              </w:rPr>
            </w:pPr>
            <w:r w:rsidRPr="00536723">
              <w:rPr>
                <w:rFonts w:ascii="Calibri" w:hAnsi="Calibri" w:cs="Calibri"/>
                <w:noProof/>
                <w:sz w:val="18"/>
              </w:rPr>
              <w:t>Trust for the directory (LDAPS) server certificate</w:t>
            </w:r>
          </w:p>
        </w:tc>
        <w:tc>
          <w:tcPr>
            <w:tcW w:w="1667" w:type="pct"/>
          </w:tcPr>
          <w:p w14:paraId="6B84531F" w14:textId="1A70EAD4" w:rsidR="00536723" w:rsidRPr="00536723" w:rsidRDefault="00536723" w:rsidP="00536723">
            <w:pPr>
              <w:rPr>
                <w:rFonts w:ascii="Calibri" w:hAnsi="Calibri" w:cs="Calibri"/>
                <w:noProof/>
                <w:sz w:val="18"/>
              </w:rPr>
            </w:pPr>
            <w:r w:rsidRPr="00536723">
              <w:rPr>
                <w:rFonts w:ascii="Calibri" w:hAnsi="Calibri" w:cs="Calibri"/>
                <w:noProof/>
                <w:sz w:val="18"/>
              </w:rPr>
              <w:t>Encrypted connection to the directory. The organisation's root certificate must be in the application server's trust store</w:t>
            </w:r>
          </w:p>
        </w:tc>
        <w:tc>
          <w:tcPr>
            <w:tcW w:w="1667" w:type="pct"/>
          </w:tcPr>
          <w:p w14:paraId="4E75B8AF" w14:textId="78ED8368" w:rsidR="00536723" w:rsidRPr="00536723" w:rsidRDefault="00536723" w:rsidP="00536723">
            <w:pPr>
              <w:rPr>
                <w:rFonts w:ascii="Calibri" w:hAnsi="Calibri" w:cs="Calibri"/>
                <w:noProof/>
                <w:sz w:val="18"/>
              </w:rPr>
            </w:pPr>
            <w:r w:rsidRPr="00536723">
              <w:rPr>
                <w:rFonts w:ascii="Calibri" w:hAnsi="Calibri" w:cs="Calibri"/>
                <w:noProof/>
                <w:sz w:val="18"/>
              </w:rPr>
              <w:t>If LDAP is used</w:t>
            </w:r>
          </w:p>
        </w:tc>
      </w:tr>
      <w:tr w:rsidR="00536723" w:rsidRPr="00536723" w14:paraId="0F9F7B3F" w14:textId="77777777" w:rsidTr="00536723">
        <w:tblPrEx>
          <w:tblCellMar>
            <w:top w:w="0" w:type="dxa"/>
            <w:bottom w:w="0" w:type="dxa"/>
          </w:tblCellMar>
        </w:tblPrEx>
        <w:tc>
          <w:tcPr>
            <w:tcW w:w="1667" w:type="pct"/>
          </w:tcPr>
          <w:p w14:paraId="0F749E0C" w14:textId="4AD7160E" w:rsidR="00536723" w:rsidRPr="00536723" w:rsidRDefault="00536723" w:rsidP="00536723">
            <w:pPr>
              <w:rPr>
                <w:rFonts w:ascii="Calibri" w:hAnsi="Calibri" w:cs="Calibri"/>
                <w:noProof/>
                <w:sz w:val="18"/>
              </w:rPr>
            </w:pPr>
            <w:r w:rsidRPr="00536723">
              <w:rPr>
                <w:rFonts w:ascii="Calibri" w:hAnsi="Calibri" w:cs="Calibri"/>
                <w:noProof/>
                <w:sz w:val="18"/>
              </w:rPr>
              <w:t>TLS certificate of the SIEM collector</w:t>
            </w:r>
          </w:p>
        </w:tc>
        <w:tc>
          <w:tcPr>
            <w:tcW w:w="1667" w:type="pct"/>
          </w:tcPr>
          <w:p w14:paraId="07DFE64A" w14:textId="3875F8DE" w:rsidR="00536723" w:rsidRPr="00536723" w:rsidRDefault="00536723" w:rsidP="00536723">
            <w:pPr>
              <w:rPr>
                <w:rFonts w:ascii="Calibri" w:hAnsi="Calibri" w:cs="Calibri"/>
                <w:noProof/>
                <w:sz w:val="18"/>
              </w:rPr>
            </w:pPr>
            <w:r w:rsidRPr="00536723">
              <w:rPr>
                <w:rFonts w:ascii="Calibri" w:hAnsi="Calibri" w:cs="Calibri"/>
                <w:noProof/>
                <w:sz w:val="18"/>
              </w:rPr>
              <w:t>Encrypted delivery of events to the SOC</w:t>
            </w:r>
          </w:p>
        </w:tc>
        <w:tc>
          <w:tcPr>
            <w:tcW w:w="1667" w:type="pct"/>
          </w:tcPr>
          <w:p w14:paraId="339253A4" w14:textId="20D93810" w:rsidR="00536723" w:rsidRPr="00536723" w:rsidRDefault="00536723" w:rsidP="00536723">
            <w:pPr>
              <w:rPr>
                <w:rFonts w:ascii="Calibri" w:hAnsi="Calibri" w:cs="Calibri"/>
                <w:noProof/>
                <w:sz w:val="18"/>
              </w:rPr>
            </w:pPr>
            <w:r w:rsidRPr="00536723">
              <w:rPr>
                <w:rFonts w:ascii="Calibri" w:hAnsi="Calibri" w:cs="Calibri"/>
                <w:noProof/>
                <w:sz w:val="18"/>
              </w:rPr>
              <w:t>If SIEM is used over TLS</w:t>
            </w:r>
          </w:p>
        </w:tc>
      </w:tr>
      <w:tr w:rsidR="00536723" w:rsidRPr="00536723" w14:paraId="2E1BBAF2" w14:textId="77777777" w:rsidTr="00536723">
        <w:tblPrEx>
          <w:tblCellMar>
            <w:top w:w="0" w:type="dxa"/>
            <w:bottom w:w="0" w:type="dxa"/>
          </w:tblCellMar>
        </w:tblPrEx>
        <w:tc>
          <w:tcPr>
            <w:tcW w:w="1667" w:type="pct"/>
          </w:tcPr>
          <w:p w14:paraId="7447C9FE" w14:textId="4848885E" w:rsidR="00536723" w:rsidRPr="00536723" w:rsidRDefault="00536723" w:rsidP="00536723">
            <w:pPr>
              <w:rPr>
                <w:rFonts w:ascii="Calibri" w:hAnsi="Calibri" w:cs="Calibri"/>
                <w:noProof/>
                <w:sz w:val="18"/>
              </w:rPr>
            </w:pPr>
            <w:r w:rsidRPr="00536723">
              <w:rPr>
                <w:rFonts w:ascii="Calibri" w:hAnsi="Calibri" w:cs="Calibri"/>
                <w:noProof/>
                <w:sz w:val="18"/>
              </w:rPr>
              <w:t>SAML signing certificate (.pfx)</w:t>
            </w:r>
          </w:p>
        </w:tc>
        <w:tc>
          <w:tcPr>
            <w:tcW w:w="1667" w:type="pct"/>
          </w:tcPr>
          <w:p w14:paraId="011D18A0" w14:textId="21A44DB9" w:rsidR="00536723" w:rsidRPr="00536723" w:rsidRDefault="00536723" w:rsidP="00536723">
            <w:pPr>
              <w:rPr>
                <w:rFonts w:ascii="Calibri" w:hAnsi="Calibri" w:cs="Calibri"/>
                <w:noProof/>
                <w:sz w:val="18"/>
              </w:rPr>
            </w:pPr>
            <w:r w:rsidRPr="00536723">
              <w:rPr>
                <w:rFonts w:ascii="Calibri" w:hAnsi="Calibri" w:cs="Calibri"/>
                <w:noProof/>
                <w:sz w:val="18"/>
              </w:rPr>
              <w:t>If the identity provider requires signed requests</w:t>
            </w:r>
          </w:p>
        </w:tc>
        <w:tc>
          <w:tcPr>
            <w:tcW w:w="1667" w:type="pct"/>
          </w:tcPr>
          <w:p w14:paraId="544675A2" w14:textId="3746884D" w:rsidR="00536723" w:rsidRPr="00536723" w:rsidRDefault="00536723" w:rsidP="00536723">
            <w:pPr>
              <w:rPr>
                <w:rFonts w:ascii="Calibri" w:hAnsi="Calibri" w:cs="Calibri"/>
                <w:noProof/>
                <w:sz w:val="18"/>
              </w:rPr>
            </w:pPr>
            <w:r w:rsidRPr="00536723">
              <w:rPr>
                <w:rFonts w:ascii="Calibri" w:hAnsi="Calibri" w:cs="Calibri"/>
                <w:noProof/>
                <w:sz w:val="18"/>
              </w:rPr>
              <w:t>Only in that case</w:t>
            </w:r>
          </w:p>
        </w:tc>
      </w:tr>
    </w:tbl>
    <w:p w14:paraId="073628D7" w14:textId="77777777" w:rsidR="00536723" w:rsidRDefault="00536723" w:rsidP="00536723">
      <w:pPr>
        <w:rPr>
          <w:noProof/>
        </w:rPr>
      </w:pPr>
    </w:p>
    <w:p w14:paraId="00D0AFC4" w14:textId="60F3ADB2" w:rsidR="00536723" w:rsidRDefault="00536723" w:rsidP="00536723">
      <w:pPr>
        <w:pStyle w:val="Heading1"/>
        <w:pageBreakBefore/>
        <w:rPr>
          <w:noProof/>
        </w:rPr>
      </w:pPr>
      <w:r>
        <w:rPr>
          <w:noProof/>
        </w:rPr>
        <w:lastRenderedPageBreak/>
        <w:t>5. Accounts and permissions</w:t>
      </w:r>
    </w:p>
    <w:p w14:paraId="70B36641" w14:textId="2D66B9FC" w:rsidR="00536723" w:rsidRDefault="00536723" w:rsidP="00536723">
      <w:pPr>
        <w:pStyle w:val="Heading2"/>
        <w:rPr>
          <w:noProof/>
        </w:rPr>
      </w:pPr>
      <w:r>
        <w:rPr>
          <w:noProof/>
        </w:rPr>
        <w:t>5.1 Database accounts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072DE991" w14:textId="77777777" w:rsidTr="00536723">
        <w:tblPrEx>
          <w:tblCellMar>
            <w:top w:w="0" w:type="dxa"/>
            <w:bottom w:w="0" w:type="dxa"/>
          </w:tblCellMar>
        </w:tblPrEx>
        <w:trPr>
          <w:tblHeader/>
        </w:trPr>
        <w:tc>
          <w:tcPr>
            <w:tcW w:w="1667" w:type="pct"/>
          </w:tcPr>
          <w:p w14:paraId="6CE099FC" w14:textId="5735D891" w:rsidR="00536723" w:rsidRPr="00536723" w:rsidRDefault="00536723" w:rsidP="00536723">
            <w:pPr>
              <w:rPr>
                <w:rFonts w:ascii="Calibri" w:hAnsi="Calibri" w:cs="Calibri"/>
                <w:b/>
                <w:noProof/>
                <w:sz w:val="18"/>
              </w:rPr>
            </w:pPr>
            <w:r w:rsidRPr="00536723">
              <w:rPr>
                <w:rFonts w:ascii="Calibri" w:hAnsi="Calibri" w:cs="Calibri"/>
                <w:b/>
                <w:noProof/>
                <w:sz w:val="18"/>
              </w:rPr>
              <w:t>Account</w:t>
            </w:r>
          </w:p>
        </w:tc>
        <w:tc>
          <w:tcPr>
            <w:tcW w:w="1667" w:type="pct"/>
          </w:tcPr>
          <w:p w14:paraId="7F804F28" w14:textId="47C21E93" w:rsidR="00536723" w:rsidRPr="00536723" w:rsidRDefault="00536723" w:rsidP="00536723">
            <w:pPr>
              <w:rPr>
                <w:rFonts w:ascii="Calibri" w:hAnsi="Calibri" w:cs="Calibri"/>
                <w:b/>
                <w:noProof/>
                <w:sz w:val="18"/>
              </w:rPr>
            </w:pPr>
            <w:r w:rsidRPr="00536723">
              <w:rPr>
                <w:rFonts w:ascii="Calibri" w:hAnsi="Calibri" w:cs="Calibri"/>
                <w:b/>
                <w:noProof/>
                <w:sz w:val="18"/>
              </w:rPr>
              <w:t>Where</w:t>
            </w:r>
          </w:p>
        </w:tc>
        <w:tc>
          <w:tcPr>
            <w:tcW w:w="1667" w:type="pct"/>
          </w:tcPr>
          <w:p w14:paraId="7869A00C" w14:textId="7D1BB674" w:rsidR="00536723" w:rsidRPr="00536723" w:rsidRDefault="00536723" w:rsidP="00536723">
            <w:pPr>
              <w:rPr>
                <w:rFonts w:ascii="Calibri" w:hAnsi="Calibri" w:cs="Calibri"/>
                <w:b/>
                <w:noProof/>
                <w:sz w:val="18"/>
              </w:rPr>
            </w:pPr>
            <w:r w:rsidRPr="00536723">
              <w:rPr>
                <w:rFonts w:ascii="Calibri" w:hAnsi="Calibri" w:cs="Calibri"/>
                <w:b/>
                <w:noProof/>
                <w:sz w:val="18"/>
              </w:rPr>
              <w:t>Permission</w:t>
            </w:r>
          </w:p>
        </w:tc>
      </w:tr>
      <w:tr w:rsidR="00536723" w:rsidRPr="00536723" w14:paraId="4B2B09C7" w14:textId="77777777" w:rsidTr="00536723">
        <w:tblPrEx>
          <w:tblCellMar>
            <w:top w:w="0" w:type="dxa"/>
            <w:bottom w:w="0" w:type="dxa"/>
          </w:tblCellMar>
        </w:tblPrEx>
        <w:tc>
          <w:tcPr>
            <w:tcW w:w="1667" w:type="pct"/>
          </w:tcPr>
          <w:p w14:paraId="0766273C" w14:textId="2B33842A" w:rsidR="00536723" w:rsidRPr="00536723" w:rsidRDefault="00536723" w:rsidP="00536723">
            <w:pPr>
              <w:rPr>
                <w:rFonts w:ascii="Calibri" w:hAnsi="Calibri" w:cs="Calibri"/>
                <w:noProof/>
                <w:sz w:val="18"/>
              </w:rPr>
            </w:pPr>
            <w:r w:rsidRPr="00536723">
              <w:rPr>
                <w:rFonts w:ascii="Calibri" w:hAnsi="Calibri" w:cs="Calibri"/>
                <w:noProof/>
                <w:sz w:val="18"/>
              </w:rPr>
              <w:t>Application database account</w:t>
            </w:r>
          </w:p>
        </w:tc>
        <w:tc>
          <w:tcPr>
            <w:tcW w:w="1667" w:type="pct"/>
          </w:tcPr>
          <w:p w14:paraId="74FBEE2D" w14:textId="72621B31" w:rsidR="00536723" w:rsidRPr="00536723" w:rsidRDefault="00536723" w:rsidP="00536723">
            <w:pPr>
              <w:rPr>
                <w:rFonts w:ascii="Calibri" w:hAnsi="Calibri" w:cs="Calibri"/>
                <w:noProof/>
                <w:sz w:val="18"/>
              </w:rPr>
            </w:pPr>
            <w:r w:rsidRPr="00536723">
              <w:rPr>
                <w:rFonts w:ascii="Calibri" w:hAnsi="Calibri" w:cs="Calibri"/>
                <w:noProof/>
                <w:sz w:val="18"/>
              </w:rPr>
              <w:t>Application database</w:t>
            </w:r>
          </w:p>
        </w:tc>
        <w:tc>
          <w:tcPr>
            <w:tcW w:w="1667" w:type="pct"/>
          </w:tcPr>
          <w:p w14:paraId="7FED3C30" w14:textId="6DACC681" w:rsidR="00536723" w:rsidRPr="00536723" w:rsidRDefault="00536723" w:rsidP="00536723">
            <w:pPr>
              <w:rPr>
                <w:rFonts w:ascii="Calibri" w:hAnsi="Calibri" w:cs="Calibri"/>
                <w:noProof/>
                <w:sz w:val="18"/>
              </w:rPr>
            </w:pPr>
            <w:r w:rsidRPr="00536723">
              <w:rPr>
                <w:rFonts w:ascii="Calibri" w:hAnsi="Calibri" w:cs="Calibri"/>
                <w:noProof/>
                <w:sz w:val="18"/>
              </w:rPr>
              <w:t>For the product to install the schema (Database:AutoMigrate = true, the default): db_owner on the database. If the database is not created empty beforehand, the product creates it; the account then also needs database creation permission (dbcreator). If the DBA installs the schema (AutoMigrate = false): the DBA applies the installation scripts, and the application account gets db_datareader, db_datawriter and EXECUTE; the account is also added to the evidence ledger roles (evidence_api_writer, evidence_worker_writer) and gets VIEW LEDGER CONTENT and VIEW DEFINITION on the evidence schema. sysadmin is not needed</w:t>
            </w:r>
          </w:p>
        </w:tc>
      </w:tr>
      <w:tr w:rsidR="00536723" w:rsidRPr="00536723" w14:paraId="660EF791" w14:textId="77777777" w:rsidTr="00536723">
        <w:tblPrEx>
          <w:tblCellMar>
            <w:top w:w="0" w:type="dxa"/>
            <w:bottom w:w="0" w:type="dxa"/>
          </w:tblCellMar>
        </w:tblPrEx>
        <w:tc>
          <w:tcPr>
            <w:tcW w:w="1667" w:type="pct"/>
          </w:tcPr>
          <w:p w14:paraId="4D22F960" w14:textId="18483D39" w:rsidR="00536723" w:rsidRPr="00536723" w:rsidRDefault="00536723" w:rsidP="00536723">
            <w:pPr>
              <w:rPr>
                <w:rFonts w:ascii="Calibri" w:hAnsi="Calibri" w:cs="Calibri"/>
                <w:noProof/>
                <w:sz w:val="18"/>
              </w:rPr>
            </w:pPr>
            <w:r w:rsidRPr="00536723">
              <w:rPr>
                <w:rFonts w:ascii="Calibri" w:hAnsi="Calibri" w:cs="Calibri"/>
                <w:noProof/>
                <w:sz w:val="18"/>
              </w:rPr>
              <w:t>Worker database account (optional)</w:t>
            </w:r>
          </w:p>
        </w:tc>
        <w:tc>
          <w:tcPr>
            <w:tcW w:w="1667" w:type="pct"/>
          </w:tcPr>
          <w:p w14:paraId="51C5A8CC" w14:textId="26617F03" w:rsidR="00536723" w:rsidRPr="00536723" w:rsidRDefault="00536723" w:rsidP="00536723">
            <w:pPr>
              <w:rPr>
                <w:rFonts w:ascii="Calibri" w:hAnsi="Calibri" w:cs="Calibri"/>
                <w:noProof/>
                <w:sz w:val="18"/>
              </w:rPr>
            </w:pPr>
            <w:r w:rsidRPr="00536723">
              <w:rPr>
                <w:rFonts w:ascii="Calibri" w:hAnsi="Calibri" w:cs="Calibri"/>
                <w:noProof/>
                <w:sz w:val="18"/>
              </w:rPr>
              <w:t>Application database</w:t>
            </w:r>
          </w:p>
        </w:tc>
        <w:tc>
          <w:tcPr>
            <w:tcW w:w="1667" w:type="pct"/>
          </w:tcPr>
          <w:p w14:paraId="26E97A8B" w14:textId="4404CD02" w:rsidR="00536723" w:rsidRPr="00536723" w:rsidRDefault="00536723" w:rsidP="00536723">
            <w:pPr>
              <w:rPr>
                <w:rFonts w:ascii="Calibri" w:hAnsi="Calibri" w:cs="Calibri"/>
                <w:noProof/>
                <w:sz w:val="18"/>
              </w:rPr>
            </w:pPr>
            <w:r w:rsidRPr="00536723">
              <w:rPr>
                <w:rFonts w:ascii="Calibri" w:hAnsi="Calibri" w:cs="Calibri"/>
                <w:noProof/>
                <w:sz w:val="18"/>
              </w:rPr>
              <w:t>By default the Worker uses the same account as the API. If a separate account is wanted: db_datareader, db_datawriter, EXECUTE, the evidence_worker_writer role, VIEW LEDGER CONTENT and VIEW DEFINITION on the evidence schema. The API account is then only in the evidence_api_writer role; the database refuses user decisions (approval, rejection, reconciliation decision) and sign-in events written by the Worker account</w:t>
            </w:r>
          </w:p>
        </w:tc>
      </w:tr>
      <w:tr w:rsidR="00536723" w:rsidRPr="00536723" w14:paraId="39F3C0BD" w14:textId="77777777" w:rsidTr="00536723">
        <w:tblPrEx>
          <w:tblCellMar>
            <w:top w:w="0" w:type="dxa"/>
            <w:bottom w:w="0" w:type="dxa"/>
          </w:tblCellMar>
        </w:tblPrEx>
        <w:tc>
          <w:tcPr>
            <w:tcW w:w="1667" w:type="pct"/>
          </w:tcPr>
          <w:p w14:paraId="673C640B" w14:textId="07399800" w:rsidR="00536723" w:rsidRPr="00536723" w:rsidRDefault="00536723" w:rsidP="00536723">
            <w:pPr>
              <w:rPr>
                <w:rFonts w:ascii="Calibri" w:hAnsi="Calibri" w:cs="Calibri"/>
                <w:noProof/>
                <w:sz w:val="18"/>
              </w:rPr>
            </w:pPr>
            <w:r w:rsidRPr="00536723">
              <w:rPr>
                <w:rFonts w:ascii="Calibri" w:hAnsi="Calibri" w:cs="Calibri"/>
                <w:noProof/>
                <w:sz w:val="18"/>
              </w:rPr>
              <w:t>Target database accounts</w:t>
            </w:r>
          </w:p>
        </w:tc>
        <w:tc>
          <w:tcPr>
            <w:tcW w:w="1667" w:type="pct"/>
          </w:tcPr>
          <w:p w14:paraId="12D6E931" w14:textId="4788FC69" w:rsidR="00536723" w:rsidRPr="00536723" w:rsidRDefault="00536723" w:rsidP="00536723">
            <w:pPr>
              <w:rPr>
                <w:rFonts w:ascii="Calibri" w:hAnsi="Calibri" w:cs="Calibri"/>
                <w:noProof/>
                <w:sz w:val="18"/>
              </w:rPr>
            </w:pPr>
            <w:r w:rsidRPr="00536723">
              <w:rPr>
                <w:rFonts w:ascii="Calibri" w:hAnsi="Calibri" w:cs="Calibri"/>
                <w:noProof/>
                <w:sz w:val="18"/>
              </w:rPr>
              <w:t>Every SQL Server, PostgreSQL and Oracle server to be governed</w:t>
            </w:r>
          </w:p>
        </w:tc>
        <w:tc>
          <w:tcPr>
            <w:tcW w:w="1667" w:type="pct"/>
          </w:tcPr>
          <w:p w14:paraId="59BCC58E" w14:textId="6ABDF2E1" w:rsidR="00536723" w:rsidRPr="00536723" w:rsidRDefault="00536723" w:rsidP="00536723">
            <w:pPr>
              <w:rPr>
                <w:rFonts w:ascii="Calibri" w:hAnsi="Calibri" w:cs="Calibri"/>
                <w:noProof/>
                <w:sz w:val="18"/>
              </w:rPr>
            </w:pPr>
            <w:r w:rsidRPr="00536723">
              <w:rPr>
                <w:rFonts w:ascii="Calibri" w:hAnsi="Calibri" w:cs="Calibri"/>
                <w:noProof/>
                <w:sz w:val="18"/>
              </w:rPr>
              <w:t xml:space="preserve">Permission to perform the operations in approved scripts. In addition the product reads object definitions to generate rollback scripts and object comparisons (VIEW DEFINITION on SQL Server). The Oracle account must also be able to execute the DBMS_TRANSACTION package (on Oracle it is granted to PUBLIC by default; if the organisation has removed that grant, GRANT EXECUTE </w:t>
            </w:r>
            <w:r w:rsidRPr="00536723">
              <w:rPr>
                <w:rFonts w:ascii="Calibri" w:hAnsi="Calibri" w:cs="Calibri"/>
                <w:noProof/>
                <w:sz w:val="18"/>
              </w:rPr>
              <w:lastRenderedPageBreak/>
              <w:t>ON SYS.DBMS_TRANSACTION is given to the account). The product uses this package to read the transaction id before and after every block. These accounts are entered on the product's Servers screen; their passwords are stored encrypted</w:t>
            </w:r>
          </w:p>
        </w:tc>
      </w:tr>
    </w:tbl>
    <w:p w14:paraId="007F4EDE" w14:textId="77777777" w:rsidR="00536723" w:rsidRDefault="00536723" w:rsidP="00536723">
      <w:pPr>
        <w:rPr>
          <w:noProof/>
        </w:rPr>
      </w:pPr>
    </w:p>
    <w:p w14:paraId="03851EB4" w14:textId="48BEA0D6" w:rsidR="00536723" w:rsidRDefault="00536723" w:rsidP="00536723">
      <w:pPr>
        <w:rPr>
          <w:rFonts w:ascii="Calibri" w:hAnsi="Calibri" w:cs="Calibri"/>
          <w:noProof/>
          <w:sz w:val="22"/>
        </w:rPr>
      </w:pPr>
      <w:r>
        <w:rPr>
          <w:rFonts w:ascii="Calibri" w:hAnsi="Calibri" w:cs="Calibri"/>
          <w:noProof/>
          <w:sz w:val="22"/>
        </w:rPr>
        <w:t>The connection string is a standard SQL Server connection string. A SQL Server login is recommended. If Windows authentication is used, the database permission must be granted both to the API's IIS application pool identity and to the Worker service account.</w:t>
      </w:r>
    </w:p>
    <w:p w14:paraId="61894920" w14:textId="6AC72A76" w:rsidR="00536723" w:rsidRDefault="00536723" w:rsidP="00536723">
      <w:pPr>
        <w:pStyle w:val="Heading2"/>
        <w:rPr>
          <w:noProof/>
        </w:rPr>
      </w:pPr>
      <w:r>
        <w:rPr>
          <w:noProof/>
        </w:rPr>
        <w:t>5.2 Windows accounts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74519F38" w14:textId="77777777" w:rsidTr="00536723">
        <w:tblPrEx>
          <w:tblCellMar>
            <w:top w:w="0" w:type="dxa"/>
            <w:bottom w:w="0" w:type="dxa"/>
          </w:tblCellMar>
        </w:tblPrEx>
        <w:trPr>
          <w:tblHeader/>
        </w:trPr>
        <w:tc>
          <w:tcPr>
            <w:tcW w:w="2500" w:type="pct"/>
          </w:tcPr>
          <w:p w14:paraId="03AEB379" w14:textId="5A725F13" w:rsidR="00536723" w:rsidRPr="00536723" w:rsidRDefault="00536723" w:rsidP="00536723">
            <w:pPr>
              <w:rPr>
                <w:rFonts w:ascii="Calibri" w:hAnsi="Calibri" w:cs="Calibri"/>
                <w:b/>
                <w:noProof/>
                <w:sz w:val="18"/>
              </w:rPr>
            </w:pPr>
            <w:r w:rsidRPr="00536723">
              <w:rPr>
                <w:rFonts w:ascii="Calibri" w:hAnsi="Calibri" w:cs="Calibri"/>
                <w:b/>
                <w:noProof/>
                <w:sz w:val="18"/>
              </w:rPr>
              <w:t>Account</w:t>
            </w:r>
          </w:p>
        </w:tc>
        <w:tc>
          <w:tcPr>
            <w:tcW w:w="2500" w:type="pct"/>
          </w:tcPr>
          <w:p w14:paraId="6027DCE1" w14:textId="70B64D31" w:rsidR="00536723" w:rsidRPr="00536723" w:rsidRDefault="00536723" w:rsidP="00536723">
            <w:pPr>
              <w:rPr>
                <w:rFonts w:ascii="Calibri" w:hAnsi="Calibri" w:cs="Calibri"/>
                <w:b/>
                <w:noProof/>
                <w:sz w:val="18"/>
              </w:rPr>
            </w:pPr>
            <w:r w:rsidRPr="00536723">
              <w:rPr>
                <w:rFonts w:ascii="Calibri" w:hAnsi="Calibri" w:cs="Calibri"/>
                <w:b/>
                <w:noProof/>
                <w:sz w:val="18"/>
              </w:rPr>
              <w:t>Permission</w:t>
            </w:r>
          </w:p>
        </w:tc>
      </w:tr>
      <w:tr w:rsidR="00536723" w:rsidRPr="00536723" w14:paraId="7FB7DA7A" w14:textId="77777777" w:rsidTr="00536723">
        <w:tblPrEx>
          <w:tblCellMar>
            <w:top w:w="0" w:type="dxa"/>
            <w:bottom w:w="0" w:type="dxa"/>
          </w:tblCellMar>
        </w:tblPrEx>
        <w:tc>
          <w:tcPr>
            <w:tcW w:w="2500" w:type="pct"/>
          </w:tcPr>
          <w:p w14:paraId="7A560E5E" w14:textId="1CBC4338" w:rsidR="00536723" w:rsidRPr="00536723" w:rsidRDefault="00536723" w:rsidP="00536723">
            <w:pPr>
              <w:rPr>
                <w:rFonts w:ascii="Calibri" w:hAnsi="Calibri" w:cs="Calibri"/>
                <w:noProof/>
                <w:sz w:val="18"/>
              </w:rPr>
            </w:pPr>
            <w:r w:rsidRPr="00536723">
              <w:rPr>
                <w:rFonts w:ascii="Calibri" w:hAnsi="Calibri" w:cs="Calibri"/>
                <w:noProof/>
                <w:sz w:val="18"/>
              </w:rPr>
              <w:t>Worker service account</w:t>
            </w:r>
          </w:p>
        </w:tc>
        <w:tc>
          <w:tcPr>
            <w:tcW w:w="2500" w:type="pct"/>
          </w:tcPr>
          <w:p w14:paraId="5272230F" w14:textId="7D6B7CE7" w:rsidR="00536723" w:rsidRPr="00536723" w:rsidRDefault="00536723" w:rsidP="00536723">
            <w:pPr>
              <w:rPr>
                <w:rFonts w:ascii="Calibri" w:hAnsi="Calibri" w:cs="Calibri"/>
                <w:noProof/>
                <w:sz w:val="18"/>
              </w:rPr>
            </w:pPr>
            <w:r w:rsidRPr="00536723">
              <w:rPr>
                <w:rFonts w:ascii="Calibri" w:hAnsi="Calibri" w:cs="Calibri"/>
                <w:noProof/>
                <w:sz w:val="18"/>
              </w:rPr>
              <w:t>Write to the logs subfolder of the Worker folder. Write to the query result file folder (QueryResult:OutputPath, for example D:\SQLChangeGuard\QrFiles).</w:t>
            </w:r>
          </w:p>
        </w:tc>
      </w:tr>
      <w:tr w:rsidR="00536723" w:rsidRPr="00536723" w14:paraId="550C785D" w14:textId="77777777" w:rsidTr="00536723">
        <w:tblPrEx>
          <w:tblCellMar>
            <w:top w:w="0" w:type="dxa"/>
            <w:bottom w:w="0" w:type="dxa"/>
          </w:tblCellMar>
        </w:tblPrEx>
        <w:tc>
          <w:tcPr>
            <w:tcW w:w="2500" w:type="pct"/>
          </w:tcPr>
          <w:p w14:paraId="4B4566F7" w14:textId="1FA3A7A6" w:rsidR="00536723" w:rsidRPr="00536723" w:rsidRDefault="00536723" w:rsidP="00536723">
            <w:pPr>
              <w:rPr>
                <w:rFonts w:ascii="Calibri" w:hAnsi="Calibri" w:cs="Calibri"/>
                <w:noProof/>
                <w:sz w:val="18"/>
              </w:rPr>
            </w:pPr>
            <w:r w:rsidRPr="00536723">
              <w:rPr>
                <w:rFonts w:ascii="Calibri" w:hAnsi="Calibri" w:cs="Calibri"/>
                <w:noProof/>
                <w:sz w:val="18"/>
              </w:rPr>
              <w:t>API application pool identity (IIS)</w:t>
            </w:r>
          </w:p>
        </w:tc>
        <w:tc>
          <w:tcPr>
            <w:tcW w:w="2500" w:type="pct"/>
          </w:tcPr>
          <w:p w14:paraId="408BFA41" w14:textId="64635D59" w:rsidR="00536723" w:rsidRPr="00536723" w:rsidRDefault="00536723" w:rsidP="00536723">
            <w:pPr>
              <w:rPr>
                <w:rFonts w:ascii="Calibri" w:hAnsi="Calibri" w:cs="Calibri"/>
                <w:noProof/>
                <w:sz w:val="18"/>
              </w:rPr>
            </w:pPr>
            <w:r w:rsidRPr="00536723">
              <w:rPr>
                <w:rFonts w:ascii="Calibri" w:hAnsi="Calibri" w:cs="Calibri"/>
                <w:noProof/>
                <w:sz w:val="18"/>
              </w:rPr>
              <w:t>Write to the logs subfolder of the API folder. Read the query result file folder (for downloads). Create new files in and read the ledger digest folder (6.7). Read the private key of the evidence signing certificate</w:t>
            </w:r>
          </w:p>
        </w:tc>
      </w:tr>
    </w:tbl>
    <w:p w14:paraId="3857BF75" w14:textId="77777777" w:rsidR="00536723" w:rsidRDefault="00536723" w:rsidP="00536723">
      <w:pPr>
        <w:rPr>
          <w:noProof/>
        </w:rPr>
      </w:pPr>
    </w:p>
    <w:p w14:paraId="6C8B434B" w14:textId="35A1883C" w:rsidR="00536723" w:rsidRDefault="00536723" w:rsidP="00536723">
      <w:pPr>
        <w:pStyle w:val="Heading2"/>
        <w:rPr>
          <w:noProof/>
        </w:rPr>
      </w:pPr>
      <w:r>
        <w:rPr>
          <w:noProof/>
        </w:rPr>
        <w:t>5.3 Integration accounts (for the integrations in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4B65E756" w14:textId="77777777" w:rsidTr="00536723">
        <w:tblPrEx>
          <w:tblCellMar>
            <w:top w:w="0" w:type="dxa"/>
            <w:bottom w:w="0" w:type="dxa"/>
          </w:tblCellMar>
        </w:tblPrEx>
        <w:trPr>
          <w:tblHeader/>
        </w:trPr>
        <w:tc>
          <w:tcPr>
            <w:tcW w:w="1667" w:type="pct"/>
          </w:tcPr>
          <w:p w14:paraId="16C09E4D" w14:textId="469360C8" w:rsidR="00536723" w:rsidRPr="00536723" w:rsidRDefault="00536723" w:rsidP="00536723">
            <w:pPr>
              <w:rPr>
                <w:rFonts w:ascii="Calibri" w:hAnsi="Calibri" w:cs="Calibri"/>
                <w:b/>
                <w:noProof/>
                <w:sz w:val="18"/>
              </w:rPr>
            </w:pPr>
            <w:r w:rsidRPr="00536723">
              <w:rPr>
                <w:rFonts w:ascii="Calibri" w:hAnsi="Calibri" w:cs="Calibri"/>
                <w:b/>
                <w:noProof/>
                <w:sz w:val="18"/>
              </w:rPr>
              <w:t>Integration</w:t>
            </w:r>
          </w:p>
        </w:tc>
        <w:tc>
          <w:tcPr>
            <w:tcW w:w="1667" w:type="pct"/>
          </w:tcPr>
          <w:p w14:paraId="7685BD5F" w14:textId="1EF4AEC0" w:rsidR="00536723" w:rsidRPr="00536723" w:rsidRDefault="00536723" w:rsidP="00536723">
            <w:pPr>
              <w:rPr>
                <w:rFonts w:ascii="Calibri" w:hAnsi="Calibri" w:cs="Calibri"/>
                <w:b/>
                <w:noProof/>
                <w:sz w:val="18"/>
              </w:rPr>
            </w:pPr>
            <w:r w:rsidRPr="00536723">
              <w:rPr>
                <w:rFonts w:ascii="Calibri" w:hAnsi="Calibri" w:cs="Calibri"/>
                <w:b/>
                <w:noProof/>
                <w:sz w:val="18"/>
              </w:rPr>
              <w:t>Account requested from the organisation</w:t>
            </w:r>
          </w:p>
        </w:tc>
        <w:tc>
          <w:tcPr>
            <w:tcW w:w="1667" w:type="pct"/>
          </w:tcPr>
          <w:p w14:paraId="03BED7B5" w14:textId="2BE0CA47" w:rsidR="00536723" w:rsidRPr="00536723" w:rsidRDefault="00536723" w:rsidP="00536723">
            <w:pPr>
              <w:rPr>
                <w:rFonts w:ascii="Calibri" w:hAnsi="Calibri" w:cs="Calibri"/>
                <w:b/>
                <w:noProof/>
                <w:sz w:val="18"/>
              </w:rPr>
            </w:pPr>
            <w:r w:rsidRPr="00536723">
              <w:rPr>
                <w:rFonts w:ascii="Calibri" w:hAnsi="Calibri" w:cs="Calibri"/>
                <w:b/>
                <w:noProof/>
                <w:sz w:val="18"/>
              </w:rPr>
              <w:t>Permission</w:t>
            </w:r>
          </w:p>
        </w:tc>
      </w:tr>
      <w:tr w:rsidR="00536723" w:rsidRPr="00536723" w14:paraId="3C7823EB" w14:textId="77777777" w:rsidTr="00536723">
        <w:tblPrEx>
          <w:tblCellMar>
            <w:top w:w="0" w:type="dxa"/>
            <w:bottom w:w="0" w:type="dxa"/>
          </w:tblCellMar>
        </w:tblPrEx>
        <w:tc>
          <w:tcPr>
            <w:tcW w:w="1667" w:type="pct"/>
          </w:tcPr>
          <w:p w14:paraId="1F68AB01" w14:textId="69BCC70E" w:rsidR="00536723" w:rsidRPr="00536723" w:rsidRDefault="00536723" w:rsidP="00536723">
            <w:pPr>
              <w:rPr>
                <w:rFonts w:ascii="Calibri" w:hAnsi="Calibri" w:cs="Calibri"/>
                <w:noProof/>
                <w:sz w:val="18"/>
              </w:rPr>
            </w:pPr>
            <w:r w:rsidRPr="00536723">
              <w:rPr>
                <w:rFonts w:ascii="Calibri" w:hAnsi="Calibri" w:cs="Calibri"/>
                <w:noProof/>
                <w:sz w:val="18"/>
              </w:rPr>
              <w:t>Corporate directory (LDAP / Active Directory)</w:t>
            </w:r>
          </w:p>
        </w:tc>
        <w:tc>
          <w:tcPr>
            <w:tcW w:w="1667" w:type="pct"/>
          </w:tcPr>
          <w:p w14:paraId="0D751A43" w14:textId="0A2D45F2" w:rsidR="00536723" w:rsidRPr="00536723" w:rsidRDefault="00536723" w:rsidP="00536723">
            <w:pPr>
              <w:rPr>
                <w:rFonts w:ascii="Calibri" w:hAnsi="Calibri" w:cs="Calibri"/>
                <w:noProof/>
                <w:sz w:val="18"/>
              </w:rPr>
            </w:pPr>
            <w:r w:rsidRPr="00536723">
              <w:rPr>
                <w:rFonts w:ascii="Calibri" w:hAnsi="Calibri" w:cs="Calibri"/>
                <w:noProof/>
                <w:sz w:val="18"/>
              </w:rPr>
              <w:t>A read-only service account (full name and password)</w:t>
            </w:r>
          </w:p>
        </w:tc>
        <w:tc>
          <w:tcPr>
            <w:tcW w:w="1667" w:type="pct"/>
          </w:tcPr>
          <w:p w14:paraId="607D2819" w14:textId="05E110EF" w:rsidR="00536723" w:rsidRPr="00536723" w:rsidRDefault="00536723" w:rsidP="00536723">
            <w:pPr>
              <w:rPr>
                <w:rFonts w:ascii="Calibri" w:hAnsi="Calibri" w:cs="Calibri"/>
                <w:noProof/>
                <w:sz w:val="18"/>
              </w:rPr>
            </w:pPr>
            <w:r w:rsidRPr="00536723">
              <w:rPr>
                <w:rFonts w:ascii="Calibri" w:hAnsi="Calibri" w:cs="Calibri"/>
                <w:noProof/>
                <w:sz w:val="18"/>
              </w:rPr>
              <w:t>Read users and groups. No write permission is needed</w:t>
            </w:r>
          </w:p>
        </w:tc>
      </w:tr>
      <w:tr w:rsidR="00536723" w:rsidRPr="00536723" w14:paraId="1047CA22" w14:textId="77777777" w:rsidTr="00536723">
        <w:tblPrEx>
          <w:tblCellMar>
            <w:top w:w="0" w:type="dxa"/>
            <w:bottom w:w="0" w:type="dxa"/>
          </w:tblCellMar>
        </w:tblPrEx>
        <w:tc>
          <w:tcPr>
            <w:tcW w:w="1667" w:type="pct"/>
          </w:tcPr>
          <w:p w14:paraId="6806CA3B" w14:textId="26536742" w:rsidR="00536723" w:rsidRPr="00536723" w:rsidRDefault="00536723" w:rsidP="00536723">
            <w:pPr>
              <w:rPr>
                <w:rFonts w:ascii="Calibri" w:hAnsi="Calibri" w:cs="Calibri"/>
                <w:noProof/>
                <w:sz w:val="18"/>
              </w:rPr>
            </w:pPr>
            <w:r w:rsidRPr="00536723">
              <w:rPr>
                <w:rFonts w:ascii="Calibri" w:hAnsi="Calibri" w:cs="Calibri"/>
                <w:noProof/>
                <w:sz w:val="18"/>
              </w:rPr>
              <w:t>Corporate sign-in (SSO)</w:t>
            </w:r>
          </w:p>
        </w:tc>
        <w:tc>
          <w:tcPr>
            <w:tcW w:w="1667" w:type="pct"/>
          </w:tcPr>
          <w:p w14:paraId="67892DCC" w14:textId="68AD1EEC" w:rsidR="00536723" w:rsidRPr="00536723" w:rsidRDefault="00536723" w:rsidP="00536723">
            <w:pPr>
              <w:rPr>
                <w:rFonts w:ascii="Calibri" w:hAnsi="Calibri" w:cs="Calibri"/>
                <w:noProof/>
                <w:sz w:val="18"/>
              </w:rPr>
            </w:pPr>
            <w:r w:rsidRPr="00536723">
              <w:rPr>
                <w:rFonts w:ascii="Calibri" w:hAnsi="Calibri" w:cs="Calibri"/>
                <w:noProof/>
                <w:sz w:val="18"/>
              </w:rPr>
              <w:t>An application registration (OIDC) or a relying party trust (SAML) at the identity provider</w:t>
            </w:r>
          </w:p>
        </w:tc>
        <w:tc>
          <w:tcPr>
            <w:tcW w:w="1667" w:type="pct"/>
          </w:tcPr>
          <w:p w14:paraId="14AEC853" w14:textId="54883CAB" w:rsidR="00536723" w:rsidRPr="00536723" w:rsidRDefault="00536723" w:rsidP="00536723">
            <w:pPr>
              <w:rPr>
                <w:rFonts w:ascii="Calibri" w:hAnsi="Calibri" w:cs="Calibri"/>
                <w:noProof/>
                <w:sz w:val="18"/>
              </w:rPr>
            </w:pPr>
            <w:r w:rsidRPr="00536723">
              <w:rPr>
                <w:rFonts w:ascii="Calibri" w:hAnsi="Calibri" w:cs="Calibri"/>
                <w:noProof/>
                <w:sz w:val="18"/>
              </w:rPr>
              <w:t>See 6.2</w:t>
            </w:r>
          </w:p>
        </w:tc>
      </w:tr>
      <w:tr w:rsidR="00536723" w:rsidRPr="00536723" w14:paraId="25EE80C3" w14:textId="77777777" w:rsidTr="00536723">
        <w:tblPrEx>
          <w:tblCellMar>
            <w:top w:w="0" w:type="dxa"/>
            <w:bottom w:w="0" w:type="dxa"/>
          </w:tblCellMar>
        </w:tblPrEx>
        <w:tc>
          <w:tcPr>
            <w:tcW w:w="1667" w:type="pct"/>
          </w:tcPr>
          <w:p w14:paraId="2D2233C0" w14:textId="098C4C68" w:rsidR="00536723" w:rsidRPr="00536723" w:rsidRDefault="00536723" w:rsidP="00536723">
            <w:pPr>
              <w:rPr>
                <w:rFonts w:ascii="Calibri" w:hAnsi="Calibri" w:cs="Calibri"/>
                <w:noProof/>
                <w:sz w:val="18"/>
              </w:rPr>
            </w:pPr>
            <w:r w:rsidRPr="00536723">
              <w:rPr>
                <w:rFonts w:ascii="Calibri" w:hAnsi="Calibri" w:cs="Calibri"/>
                <w:noProof/>
                <w:sz w:val="18"/>
              </w:rPr>
              <w:t>ITSM (ServiceNow, Jira, or others such as ServiceCore through the generic REST connector)</w:t>
            </w:r>
          </w:p>
        </w:tc>
        <w:tc>
          <w:tcPr>
            <w:tcW w:w="1667" w:type="pct"/>
          </w:tcPr>
          <w:p w14:paraId="14280579" w14:textId="665BF4EA" w:rsidR="00536723" w:rsidRPr="00536723" w:rsidRDefault="00536723" w:rsidP="00536723">
            <w:pPr>
              <w:rPr>
                <w:rFonts w:ascii="Calibri" w:hAnsi="Calibri" w:cs="Calibri"/>
                <w:noProof/>
                <w:sz w:val="18"/>
              </w:rPr>
            </w:pPr>
            <w:r w:rsidRPr="00536723">
              <w:rPr>
                <w:rFonts w:ascii="Calibri" w:hAnsi="Calibri" w:cs="Calibri"/>
                <w:noProof/>
                <w:sz w:val="18"/>
              </w:rPr>
              <w:t>An integration account</w:t>
            </w:r>
          </w:p>
        </w:tc>
        <w:tc>
          <w:tcPr>
            <w:tcW w:w="1667" w:type="pct"/>
          </w:tcPr>
          <w:p w14:paraId="5E66B9B0" w14:textId="70CFAB9E" w:rsidR="00536723" w:rsidRPr="00536723" w:rsidRDefault="00536723" w:rsidP="00536723">
            <w:pPr>
              <w:rPr>
                <w:rFonts w:ascii="Calibri" w:hAnsi="Calibri" w:cs="Calibri"/>
                <w:noProof/>
                <w:sz w:val="18"/>
              </w:rPr>
            </w:pPr>
            <w:r w:rsidRPr="00536723">
              <w:rPr>
                <w:rFonts w:ascii="Calibri" w:hAnsi="Calibri" w:cs="Calibri"/>
                <w:noProof/>
                <w:sz w:val="18"/>
              </w:rPr>
              <w:t>ServiceNow: read the change_request, incident and sc_req_item tables, write to the work_notes field. Jira: browse and add comments in the relevant projects. No permission to change states or delete</w:t>
            </w:r>
          </w:p>
        </w:tc>
      </w:tr>
      <w:tr w:rsidR="00536723" w:rsidRPr="00536723" w14:paraId="21B8B8B9" w14:textId="77777777" w:rsidTr="00536723">
        <w:tblPrEx>
          <w:tblCellMar>
            <w:top w:w="0" w:type="dxa"/>
            <w:bottom w:w="0" w:type="dxa"/>
          </w:tblCellMar>
        </w:tblPrEx>
        <w:tc>
          <w:tcPr>
            <w:tcW w:w="1667" w:type="pct"/>
          </w:tcPr>
          <w:p w14:paraId="49CE7AED" w14:textId="69F7BAD7" w:rsidR="00536723" w:rsidRPr="00536723" w:rsidRDefault="00536723" w:rsidP="00536723">
            <w:pPr>
              <w:rPr>
                <w:rFonts w:ascii="Calibri" w:hAnsi="Calibri" w:cs="Calibri"/>
                <w:noProof/>
                <w:sz w:val="18"/>
              </w:rPr>
            </w:pPr>
            <w:r w:rsidRPr="00536723">
              <w:rPr>
                <w:rFonts w:ascii="Calibri" w:hAnsi="Calibri" w:cs="Calibri"/>
                <w:noProof/>
                <w:sz w:val="18"/>
              </w:rPr>
              <w:t>Email (SMTP)</w:t>
            </w:r>
          </w:p>
        </w:tc>
        <w:tc>
          <w:tcPr>
            <w:tcW w:w="1667" w:type="pct"/>
          </w:tcPr>
          <w:p w14:paraId="114EB7E2" w14:textId="5FC7C06A" w:rsidR="00536723" w:rsidRPr="00536723" w:rsidRDefault="00536723" w:rsidP="00536723">
            <w:pPr>
              <w:rPr>
                <w:rFonts w:ascii="Calibri" w:hAnsi="Calibri" w:cs="Calibri"/>
                <w:noProof/>
                <w:sz w:val="18"/>
              </w:rPr>
            </w:pPr>
            <w:r w:rsidRPr="00536723">
              <w:rPr>
                <w:rFonts w:ascii="Calibri" w:hAnsi="Calibri" w:cs="Calibri"/>
                <w:noProof/>
                <w:sz w:val="18"/>
              </w:rPr>
              <w:t>A sender account</w:t>
            </w:r>
          </w:p>
        </w:tc>
        <w:tc>
          <w:tcPr>
            <w:tcW w:w="1667" w:type="pct"/>
          </w:tcPr>
          <w:p w14:paraId="13F10E27" w14:textId="0D2D9B72" w:rsidR="00536723" w:rsidRPr="00536723" w:rsidRDefault="00536723" w:rsidP="00536723">
            <w:pPr>
              <w:rPr>
                <w:rFonts w:ascii="Calibri" w:hAnsi="Calibri" w:cs="Calibri"/>
                <w:noProof/>
                <w:sz w:val="18"/>
              </w:rPr>
            </w:pPr>
            <w:r w:rsidRPr="00536723">
              <w:rPr>
                <w:rFonts w:ascii="Calibri" w:hAnsi="Calibri" w:cs="Calibri"/>
                <w:noProof/>
                <w:sz w:val="18"/>
              </w:rPr>
              <w:t>Send email</w:t>
            </w:r>
          </w:p>
        </w:tc>
      </w:tr>
    </w:tbl>
    <w:p w14:paraId="064295FE" w14:textId="77777777" w:rsidR="00536723" w:rsidRDefault="00536723" w:rsidP="00536723">
      <w:pPr>
        <w:rPr>
          <w:noProof/>
        </w:rPr>
      </w:pPr>
    </w:p>
    <w:p w14:paraId="0AE58C62" w14:textId="2347357D" w:rsidR="00536723" w:rsidRDefault="00536723" w:rsidP="00536723">
      <w:pPr>
        <w:pStyle w:val="Heading1"/>
        <w:pageBreakBefore/>
        <w:rPr>
          <w:noProof/>
        </w:rPr>
      </w:pPr>
      <w:r>
        <w:rPr>
          <w:noProof/>
        </w:rPr>
        <w:lastRenderedPageBreak/>
        <w:t>6. Information to collect from the organisation</w:t>
      </w:r>
    </w:p>
    <w:p w14:paraId="730DE592" w14:textId="772CFD1C" w:rsidR="00536723" w:rsidRDefault="00536723" w:rsidP="00536723">
      <w:pPr>
        <w:rPr>
          <w:rFonts w:ascii="Calibri" w:hAnsi="Calibri" w:cs="Calibri"/>
          <w:noProof/>
          <w:sz w:val="22"/>
        </w:rPr>
      </w:pPr>
      <w:r>
        <w:rPr>
          <w:rFonts w:ascii="Calibri" w:hAnsi="Calibri" w:cs="Calibri"/>
          <w:noProof/>
          <w:sz w:val="22"/>
        </w:rPr>
        <w:t>Leave the section of an unused integration empty.</w:t>
      </w:r>
    </w:p>
    <w:p w14:paraId="0763E056" w14:textId="1DA1F765" w:rsidR="00536723" w:rsidRDefault="00536723" w:rsidP="00536723">
      <w:pPr>
        <w:pStyle w:val="Heading2"/>
        <w:rPr>
          <w:noProof/>
        </w:rPr>
      </w:pPr>
      <w:r>
        <w:rPr>
          <w:noProof/>
        </w:rPr>
        <w:t>6.1 Corporate directory (LDAP / Active Directory)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3AE946CF" w14:textId="77777777" w:rsidTr="00536723">
        <w:tblPrEx>
          <w:tblCellMar>
            <w:top w:w="0" w:type="dxa"/>
            <w:bottom w:w="0" w:type="dxa"/>
          </w:tblCellMar>
        </w:tblPrEx>
        <w:trPr>
          <w:tblHeader/>
        </w:trPr>
        <w:tc>
          <w:tcPr>
            <w:tcW w:w="2500" w:type="pct"/>
          </w:tcPr>
          <w:p w14:paraId="3224D782" w14:textId="41226A01"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4A6C619B" w14:textId="60496D72"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2750455D" w14:textId="77777777" w:rsidTr="00536723">
        <w:tblPrEx>
          <w:tblCellMar>
            <w:top w:w="0" w:type="dxa"/>
            <w:bottom w:w="0" w:type="dxa"/>
          </w:tblCellMar>
        </w:tblPrEx>
        <w:tc>
          <w:tcPr>
            <w:tcW w:w="2500" w:type="pct"/>
          </w:tcPr>
          <w:p w14:paraId="224E4253" w14:textId="7BF89A62" w:rsidR="00536723" w:rsidRPr="00536723" w:rsidRDefault="00536723" w:rsidP="00536723">
            <w:pPr>
              <w:rPr>
                <w:rFonts w:ascii="Calibri" w:hAnsi="Calibri" w:cs="Calibri"/>
                <w:noProof/>
                <w:sz w:val="18"/>
              </w:rPr>
            </w:pPr>
            <w:r w:rsidRPr="00536723">
              <w:rPr>
                <w:rFonts w:ascii="Calibri" w:hAnsi="Calibri" w:cs="Calibri"/>
                <w:noProof/>
                <w:sz w:val="18"/>
              </w:rPr>
              <w:t>Directory server name</w:t>
            </w:r>
          </w:p>
        </w:tc>
        <w:tc>
          <w:tcPr>
            <w:tcW w:w="2500" w:type="pct"/>
          </w:tcPr>
          <w:p w14:paraId="2F533CCD" w14:textId="0B4797FE" w:rsidR="00536723" w:rsidRPr="00536723" w:rsidRDefault="00536723" w:rsidP="00536723">
            <w:pPr>
              <w:rPr>
                <w:rFonts w:ascii="Calibri" w:hAnsi="Calibri" w:cs="Calibri"/>
                <w:noProof/>
                <w:sz w:val="18"/>
              </w:rPr>
            </w:pPr>
            <w:r w:rsidRPr="00536723">
              <w:rPr>
                <w:rFonts w:ascii="Calibri" w:hAnsi="Calibri" w:cs="Calibri"/>
                <w:noProof/>
                <w:sz w:val="18"/>
              </w:rPr>
              <w:t>dc01.company.local</w:t>
            </w:r>
          </w:p>
        </w:tc>
      </w:tr>
      <w:tr w:rsidR="00536723" w:rsidRPr="00536723" w14:paraId="16193FA5" w14:textId="77777777" w:rsidTr="00536723">
        <w:tblPrEx>
          <w:tblCellMar>
            <w:top w:w="0" w:type="dxa"/>
            <w:bottom w:w="0" w:type="dxa"/>
          </w:tblCellMar>
        </w:tblPrEx>
        <w:tc>
          <w:tcPr>
            <w:tcW w:w="2500" w:type="pct"/>
          </w:tcPr>
          <w:p w14:paraId="4D81BFCD" w14:textId="549E9E73" w:rsidR="00536723" w:rsidRPr="00536723" w:rsidRDefault="00536723" w:rsidP="00536723">
            <w:pPr>
              <w:rPr>
                <w:rFonts w:ascii="Calibri" w:hAnsi="Calibri" w:cs="Calibri"/>
                <w:noProof/>
                <w:sz w:val="18"/>
              </w:rPr>
            </w:pPr>
            <w:r w:rsidRPr="00536723">
              <w:rPr>
                <w:rFonts w:ascii="Calibri" w:hAnsi="Calibri" w:cs="Calibri"/>
                <w:noProof/>
                <w:sz w:val="18"/>
              </w:rPr>
              <w:t>Connection type and port</w:t>
            </w:r>
          </w:p>
        </w:tc>
        <w:tc>
          <w:tcPr>
            <w:tcW w:w="2500" w:type="pct"/>
          </w:tcPr>
          <w:p w14:paraId="05A7EC19" w14:textId="64317DF0" w:rsidR="00536723" w:rsidRPr="00536723" w:rsidRDefault="00536723" w:rsidP="00536723">
            <w:pPr>
              <w:rPr>
                <w:rFonts w:ascii="Calibri" w:hAnsi="Calibri" w:cs="Calibri"/>
                <w:noProof/>
                <w:sz w:val="18"/>
              </w:rPr>
            </w:pPr>
            <w:r w:rsidRPr="00536723">
              <w:rPr>
                <w:rFonts w:ascii="Calibri" w:hAnsi="Calibri" w:cs="Calibri"/>
                <w:noProof/>
                <w:sz w:val="18"/>
              </w:rPr>
              <w:t>LDAPS 636 (recommended) or StartTLS 389</w:t>
            </w:r>
          </w:p>
        </w:tc>
      </w:tr>
      <w:tr w:rsidR="00536723" w:rsidRPr="00536723" w14:paraId="74DF4A9F" w14:textId="77777777" w:rsidTr="00536723">
        <w:tblPrEx>
          <w:tblCellMar>
            <w:top w:w="0" w:type="dxa"/>
            <w:bottom w:w="0" w:type="dxa"/>
          </w:tblCellMar>
        </w:tblPrEx>
        <w:tc>
          <w:tcPr>
            <w:tcW w:w="2500" w:type="pct"/>
          </w:tcPr>
          <w:p w14:paraId="61AB5822" w14:textId="59B94A0F" w:rsidR="00536723" w:rsidRPr="00536723" w:rsidRDefault="00536723" w:rsidP="00536723">
            <w:pPr>
              <w:rPr>
                <w:rFonts w:ascii="Calibri" w:hAnsi="Calibri" w:cs="Calibri"/>
                <w:noProof/>
                <w:sz w:val="18"/>
              </w:rPr>
            </w:pPr>
            <w:r w:rsidRPr="00536723">
              <w:rPr>
                <w:rFonts w:ascii="Calibri" w:hAnsi="Calibri" w:cs="Calibri"/>
                <w:noProof/>
                <w:sz w:val="18"/>
              </w:rPr>
              <w:t>Search base for users (BaseDn)</w:t>
            </w:r>
          </w:p>
        </w:tc>
        <w:tc>
          <w:tcPr>
            <w:tcW w:w="2500" w:type="pct"/>
          </w:tcPr>
          <w:p w14:paraId="0560FD3A" w14:textId="345B148A" w:rsidR="00536723" w:rsidRPr="00536723" w:rsidRDefault="00536723" w:rsidP="00536723">
            <w:pPr>
              <w:rPr>
                <w:rFonts w:ascii="Calibri" w:hAnsi="Calibri" w:cs="Calibri"/>
                <w:noProof/>
                <w:sz w:val="18"/>
              </w:rPr>
            </w:pPr>
            <w:r w:rsidRPr="00536723">
              <w:rPr>
                <w:rFonts w:ascii="Calibri" w:hAnsi="Calibri" w:cs="Calibri"/>
                <w:noProof/>
                <w:sz w:val="18"/>
              </w:rPr>
              <w:t>OU=Staff,DC=company,DC=local</w:t>
            </w:r>
          </w:p>
        </w:tc>
      </w:tr>
      <w:tr w:rsidR="00536723" w:rsidRPr="00536723" w14:paraId="0CE5C74D" w14:textId="77777777" w:rsidTr="00536723">
        <w:tblPrEx>
          <w:tblCellMar>
            <w:top w:w="0" w:type="dxa"/>
            <w:bottom w:w="0" w:type="dxa"/>
          </w:tblCellMar>
        </w:tblPrEx>
        <w:tc>
          <w:tcPr>
            <w:tcW w:w="2500" w:type="pct"/>
          </w:tcPr>
          <w:p w14:paraId="353EAA93" w14:textId="252FCBF9" w:rsidR="00536723" w:rsidRPr="00536723" w:rsidRDefault="00536723" w:rsidP="00536723">
            <w:pPr>
              <w:rPr>
                <w:rFonts w:ascii="Calibri" w:hAnsi="Calibri" w:cs="Calibri"/>
                <w:noProof/>
                <w:sz w:val="18"/>
              </w:rPr>
            </w:pPr>
            <w:r w:rsidRPr="00536723">
              <w:rPr>
                <w:rFonts w:ascii="Calibri" w:hAnsi="Calibri" w:cs="Calibri"/>
                <w:noProof/>
                <w:sz w:val="18"/>
              </w:rPr>
              <w:t>Domain name (NetBIOS) or UPN suffix</w:t>
            </w:r>
          </w:p>
        </w:tc>
        <w:tc>
          <w:tcPr>
            <w:tcW w:w="2500" w:type="pct"/>
          </w:tcPr>
          <w:p w14:paraId="4022AA23" w14:textId="35B0E121" w:rsidR="00536723" w:rsidRPr="00536723" w:rsidRDefault="00536723" w:rsidP="00536723">
            <w:pPr>
              <w:rPr>
                <w:rFonts w:ascii="Calibri" w:hAnsi="Calibri" w:cs="Calibri"/>
                <w:noProof/>
                <w:sz w:val="18"/>
              </w:rPr>
            </w:pPr>
            <w:r w:rsidRPr="00536723">
              <w:rPr>
                <w:rFonts w:ascii="Calibri" w:hAnsi="Calibri" w:cs="Calibri"/>
                <w:noProof/>
                <w:sz w:val="18"/>
              </w:rPr>
              <w:t>COMPANY or company.local</w:t>
            </w:r>
          </w:p>
        </w:tc>
      </w:tr>
      <w:tr w:rsidR="00536723" w:rsidRPr="00536723" w14:paraId="24D6EC44" w14:textId="77777777" w:rsidTr="00536723">
        <w:tblPrEx>
          <w:tblCellMar>
            <w:top w:w="0" w:type="dxa"/>
            <w:bottom w:w="0" w:type="dxa"/>
          </w:tblCellMar>
        </w:tblPrEx>
        <w:tc>
          <w:tcPr>
            <w:tcW w:w="2500" w:type="pct"/>
          </w:tcPr>
          <w:p w14:paraId="661B8C7E" w14:textId="5DB98860" w:rsidR="00536723" w:rsidRPr="00536723" w:rsidRDefault="00536723" w:rsidP="00536723">
            <w:pPr>
              <w:rPr>
                <w:rFonts w:ascii="Calibri" w:hAnsi="Calibri" w:cs="Calibri"/>
                <w:noProof/>
                <w:sz w:val="18"/>
              </w:rPr>
            </w:pPr>
            <w:r w:rsidRPr="00536723">
              <w:rPr>
                <w:rFonts w:ascii="Calibri" w:hAnsi="Calibri" w:cs="Calibri"/>
                <w:noProof/>
                <w:sz w:val="18"/>
              </w:rPr>
              <w:t>Full name of the read-only service account</w:t>
            </w:r>
          </w:p>
        </w:tc>
        <w:tc>
          <w:tcPr>
            <w:tcW w:w="2500" w:type="pct"/>
          </w:tcPr>
          <w:p w14:paraId="49E9AE77" w14:textId="31B1BF77" w:rsidR="00536723" w:rsidRPr="00536723" w:rsidRDefault="00536723" w:rsidP="00536723">
            <w:pPr>
              <w:rPr>
                <w:rFonts w:ascii="Calibri" w:hAnsi="Calibri" w:cs="Calibri"/>
                <w:noProof/>
                <w:sz w:val="18"/>
              </w:rPr>
            </w:pPr>
            <w:r w:rsidRPr="00536723">
              <w:rPr>
                <w:rFonts w:ascii="Calibri" w:hAnsi="Calibri" w:cs="Calibri"/>
                <w:noProof/>
                <w:sz w:val="18"/>
              </w:rPr>
              <w:t>CN=changeguard-reader,OU=Service,DC=company,DC=local</w:t>
            </w:r>
          </w:p>
        </w:tc>
      </w:tr>
      <w:tr w:rsidR="00536723" w:rsidRPr="00536723" w14:paraId="53C9D86B" w14:textId="77777777" w:rsidTr="00536723">
        <w:tblPrEx>
          <w:tblCellMar>
            <w:top w:w="0" w:type="dxa"/>
            <w:bottom w:w="0" w:type="dxa"/>
          </w:tblCellMar>
        </w:tblPrEx>
        <w:tc>
          <w:tcPr>
            <w:tcW w:w="2500" w:type="pct"/>
          </w:tcPr>
          <w:p w14:paraId="6432A8CB" w14:textId="0B0B03FD" w:rsidR="00536723" w:rsidRPr="00536723" w:rsidRDefault="00536723" w:rsidP="00536723">
            <w:pPr>
              <w:rPr>
                <w:rFonts w:ascii="Calibri" w:hAnsi="Calibri" w:cs="Calibri"/>
                <w:noProof/>
                <w:sz w:val="18"/>
              </w:rPr>
            </w:pPr>
            <w:r w:rsidRPr="00536723">
              <w:rPr>
                <w:rFonts w:ascii="Calibri" w:hAnsi="Calibri" w:cs="Calibri"/>
                <w:noProof/>
                <w:sz w:val="18"/>
              </w:rPr>
              <w:t>Directory lockout threshold for wrong passwords</w:t>
            </w:r>
          </w:p>
        </w:tc>
        <w:tc>
          <w:tcPr>
            <w:tcW w:w="2500" w:type="pct"/>
          </w:tcPr>
          <w:p w14:paraId="06826784" w14:textId="40A4A686" w:rsidR="00536723" w:rsidRPr="00536723" w:rsidRDefault="00536723" w:rsidP="00536723">
            <w:pPr>
              <w:rPr>
                <w:rFonts w:ascii="Calibri" w:hAnsi="Calibri" w:cs="Calibri"/>
                <w:noProof/>
                <w:sz w:val="18"/>
              </w:rPr>
            </w:pPr>
            <w:r w:rsidRPr="00536723">
              <w:rPr>
                <w:rFonts w:ascii="Calibri" w:hAnsi="Calibri" w:cs="Calibri"/>
                <w:noProof/>
                <w:sz w:val="18"/>
              </w:rPr>
              <w:t>For example 10 attempts. The product's own threshold is kept lower</w:t>
            </w:r>
          </w:p>
        </w:tc>
      </w:tr>
      <w:tr w:rsidR="00536723" w:rsidRPr="00536723" w14:paraId="611015D5" w14:textId="77777777" w:rsidTr="00536723">
        <w:tblPrEx>
          <w:tblCellMar>
            <w:top w:w="0" w:type="dxa"/>
            <w:bottom w:w="0" w:type="dxa"/>
          </w:tblCellMar>
        </w:tblPrEx>
        <w:tc>
          <w:tcPr>
            <w:tcW w:w="2500" w:type="pct"/>
          </w:tcPr>
          <w:p w14:paraId="018053D2" w14:textId="07954391" w:rsidR="00536723" w:rsidRPr="00536723" w:rsidRDefault="00536723" w:rsidP="00536723">
            <w:pPr>
              <w:rPr>
                <w:rFonts w:ascii="Calibri" w:hAnsi="Calibri" w:cs="Calibri"/>
                <w:noProof/>
                <w:sz w:val="18"/>
              </w:rPr>
            </w:pPr>
            <w:r w:rsidRPr="00536723">
              <w:rPr>
                <w:rFonts w:ascii="Calibri" w:hAnsi="Calibri" w:cs="Calibri"/>
                <w:noProof/>
                <w:sz w:val="18"/>
              </w:rPr>
              <w:t>Directory groups to map to product roles</w:t>
            </w:r>
          </w:p>
        </w:tc>
        <w:tc>
          <w:tcPr>
            <w:tcW w:w="2500" w:type="pct"/>
          </w:tcPr>
          <w:p w14:paraId="331C55B0" w14:textId="044DBFD6" w:rsidR="00536723" w:rsidRPr="00536723" w:rsidRDefault="00536723" w:rsidP="00536723">
            <w:pPr>
              <w:rPr>
                <w:rFonts w:ascii="Calibri" w:hAnsi="Calibri" w:cs="Calibri"/>
                <w:noProof/>
                <w:sz w:val="18"/>
              </w:rPr>
            </w:pPr>
            <w:r w:rsidRPr="00536723">
              <w:rPr>
                <w:rFonts w:ascii="Calibri" w:hAnsi="Calibri" w:cs="Calibri"/>
                <w:noProof/>
                <w:sz w:val="18"/>
              </w:rPr>
              <w:t>A list of groups such as CN=DBA-Team,OU=Groups,DC=company,DC=local and the role each one gets</w:t>
            </w:r>
          </w:p>
        </w:tc>
      </w:tr>
    </w:tbl>
    <w:p w14:paraId="38E6D45C" w14:textId="77777777" w:rsidR="00536723" w:rsidRDefault="00536723" w:rsidP="00536723">
      <w:pPr>
        <w:rPr>
          <w:noProof/>
        </w:rPr>
      </w:pPr>
    </w:p>
    <w:p w14:paraId="6703C541" w14:textId="16B34EF8" w:rsidR="00536723" w:rsidRDefault="00536723" w:rsidP="00536723">
      <w:pPr>
        <w:pStyle w:val="Heading2"/>
        <w:rPr>
          <w:noProof/>
        </w:rPr>
      </w:pPr>
      <w:r>
        <w:rPr>
          <w:noProof/>
        </w:rPr>
        <w:t>6.2 Corporate sign-in (SSO)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406"/>
        <w:gridCol w:w="4216"/>
      </w:tblGrid>
      <w:tr w:rsidR="00536723" w:rsidRPr="00536723" w14:paraId="05FF41D6" w14:textId="77777777" w:rsidTr="00536723">
        <w:tblPrEx>
          <w:tblCellMar>
            <w:top w:w="0" w:type="dxa"/>
            <w:bottom w:w="0" w:type="dxa"/>
          </w:tblCellMar>
        </w:tblPrEx>
        <w:trPr>
          <w:tblHeader/>
        </w:trPr>
        <w:tc>
          <w:tcPr>
            <w:tcW w:w="1667" w:type="pct"/>
          </w:tcPr>
          <w:p w14:paraId="0B6A5B2C" w14:textId="55C36EDC"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1667" w:type="pct"/>
          </w:tcPr>
          <w:p w14:paraId="0A3854C5" w14:textId="4580CD75" w:rsidR="00536723" w:rsidRPr="00536723" w:rsidRDefault="00536723" w:rsidP="00536723">
            <w:pPr>
              <w:rPr>
                <w:rFonts w:ascii="Calibri" w:hAnsi="Calibri" w:cs="Calibri"/>
                <w:b/>
                <w:noProof/>
                <w:sz w:val="18"/>
              </w:rPr>
            </w:pPr>
            <w:r w:rsidRPr="00536723">
              <w:rPr>
                <w:rFonts w:ascii="Calibri" w:hAnsi="Calibri" w:cs="Calibri"/>
                <w:b/>
                <w:noProof/>
                <w:sz w:val="18"/>
              </w:rPr>
              <w:t>OIDC (Entra ID, Keycloak, Okta)</w:t>
            </w:r>
          </w:p>
        </w:tc>
        <w:tc>
          <w:tcPr>
            <w:tcW w:w="1667" w:type="pct"/>
          </w:tcPr>
          <w:p w14:paraId="2E18BC5F" w14:textId="7956CBAE" w:rsidR="00536723" w:rsidRPr="00536723" w:rsidRDefault="00536723" w:rsidP="00536723">
            <w:pPr>
              <w:rPr>
                <w:rFonts w:ascii="Calibri" w:hAnsi="Calibri" w:cs="Calibri"/>
                <w:b/>
                <w:noProof/>
                <w:sz w:val="18"/>
              </w:rPr>
            </w:pPr>
            <w:r w:rsidRPr="00536723">
              <w:rPr>
                <w:rFonts w:ascii="Calibri" w:hAnsi="Calibri" w:cs="Calibri"/>
                <w:b/>
                <w:noProof/>
                <w:sz w:val="18"/>
              </w:rPr>
              <w:t>SAML (AD FS, Entra ID)</w:t>
            </w:r>
          </w:p>
        </w:tc>
      </w:tr>
      <w:tr w:rsidR="00536723" w:rsidRPr="00536723" w14:paraId="71F8B207" w14:textId="77777777" w:rsidTr="00536723">
        <w:tblPrEx>
          <w:tblCellMar>
            <w:top w:w="0" w:type="dxa"/>
            <w:bottom w:w="0" w:type="dxa"/>
          </w:tblCellMar>
        </w:tblPrEx>
        <w:tc>
          <w:tcPr>
            <w:tcW w:w="1667" w:type="pct"/>
          </w:tcPr>
          <w:p w14:paraId="2C8D607F" w14:textId="11D0CBAC" w:rsidR="00536723" w:rsidRPr="00536723" w:rsidRDefault="00536723" w:rsidP="00536723">
            <w:pPr>
              <w:rPr>
                <w:rFonts w:ascii="Calibri" w:hAnsi="Calibri" w:cs="Calibri"/>
                <w:noProof/>
                <w:sz w:val="18"/>
              </w:rPr>
            </w:pPr>
            <w:r w:rsidRPr="00536723">
              <w:rPr>
                <w:rFonts w:ascii="Calibri" w:hAnsi="Calibri" w:cs="Calibri"/>
                <w:noProof/>
                <w:sz w:val="18"/>
              </w:rPr>
              <w:t>Identity provider address</w:t>
            </w:r>
          </w:p>
        </w:tc>
        <w:tc>
          <w:tcPr>
            <w:tcW w:w="1667" w:type="pct"/>
          </w:tcPr>
          <w:p w14:paraId="46BBB2FD" w14:textId="122249E6" w:rsidR="00536723" w:rsidRPr="00536723" w:rsidRDefault="00536723" w:rsidP="00536723">
            <w:pPr>
              <w:rPr>
                <w:rFonts w:ascii="Calibri" w:hAnsi="Calibri" w:cs="Calibri"/>
                <w:noProof/>
                <w:sz w:val="18"/>
              </w:rPr>
            </w:pPr>
            <w:r w:rsidRPr="00536723">
              <w:rPr>
                <w:rFonts w:ascii="Calibri" w:hAnsi="Calibri" w:cs="Calibri"/>
                <w:noProof/>
                <w:sz w:val="18"/>
              </w:rPr>
              <w:t>Authority, for example https://login.microsoftonline.com/tenant-id/v2.0</w:t>
            </w:r>
          </w:p>
        </w:tc>
        <w:tc>
          <w:tcPr>
            <w:tcW w:w="1667" w:type="pct"/>
          </w:tcPr>
          <w:p w14:paraId="29CE7F5C" w14:textId="4879A9D0" w:rsidR="00536723" w:rsidRPr="00536723" w:rsidRDefault="00536723" w:rsidP="00536723">
            <w:pPr>
              <w:rPr>
                <w:rFonts w:ascii="Calibri" w:hAnsi="Calibri" w:cs="Calibri"/>
                <w:noProof/>
                <w:sz w:val="18"/>
              </w:rPr>
            </w:pPr>
            <w:r w:rsidRPr="00536723">
              <w:rPr>
                <w:rFonts w:ascii="Calibri" w:hAnsi="Calibri" w:cs="Calibri"/>
                <w:noProof/>
                <w:sz w:val="18"/>
              </w:rPr>
              <w:t>Metadata address, for example https://adfs.company.local/FederationMetadata/2007-06/FederationMetadata.xml</w:t>
            </w:r>
          </w:p>
        </w:tc>
      </w:tr>
      <w:tr w:rsidR="00536723" w:rsidRPr="00536723" w14:paraId="7872DAA3" w14:textId="77777777" w:rsidTr="00536723">
        <w:tblPrEx>
          <w:tblCellMar>
            <w:top w:w="0" w:type="dxa"/>
            <w:bottom w:w="0" w:type="dxa"/>
          </w:tblCellMar>
        </w:tblPrEx>
        <w:tc>
          <w:tcPr>
            <w:tcW w:w="1667" w:type="pct"/>
          </w:tcPr>
          <w:p w14:paraId="6CD2ACED" w14:textId="7E745F4F" w:rsidR="00536723" w:rsidRPr="00536723" w:rsidRDefault="00536723" w:rsidP="00536723">
            <w:pPr>
              <w:rPr>
                <w:rFonts w:ascii="Calibri" w:hAnsi="Calibri" w:cs="Calibri"/>
                <w:noProof/>
                <w:sz w:val="18"/>
              </w:rPr>
            </w:pPr>
            <w:r w:rsidRPr="00536723">
              <w:rPr>
                <w:rFonts w:ascii="Calibri" w:hAnsi="Calibri" w:cs="Calibri"/>
                <w:noProof/>
                <w:sz w:val="18"/>
              </w:rPr>
              <w:t>Application registration</w:t>
            </w:r>
          </w:p>
        </w:tc>
        <w:tc>
          <w:tcPr>
            <w:tcW w:w="1667" w:type="pct"/>
          </w:tcPr>
          <w:p w14:paraId="69410000" w14:textId="5179563B" w:rsidR="00536723" w:rsidRPr="00536723" w:rsidRDefault="00536723" w:rsidP="00536723">
            <w:pPr>
              <w:rPr>
                <w:rFonts w:ascii="Calibri" w:hAnsi="Calibri" w:cs="Calibri"/>
                <w:noProof/>
                <w:sz w:val="18"/>
              </w:rPr>
            </w:pPr>
            <w:r w:rsidRPr="00536723">
              <w:rPr>
                <w:rFonts w:ascii="Calibri" w:hAnsi="Calibri" w:cs="Calibri"/>
                <w:noProof/>
                <w:sz w:val="18"/>
              </w:rPr>
              <w:t>Client ID and client secret</w:t>
            </w:r>
          </w:p>
        </w:tc>
        <w:tc>
          <w:tcPr>
            <w:tcW w:w="1667" w:type="pct"/>
          </w:tcPr>
          <w:p w14:paraId="7DA9DC3C" w14:textId="36EDEB14" w:rsidR="00536723" w:rsidRPr="00536723" w:rsidRDefault="00536723" w:rsidP="00536723">
            <w:pPr>
              <w:rPr>
                <w:rFonts w:ascii="Calibri" w:hAnsi="Calibri" w:cs="Calibri"/>
                <w:noProof/>
                <w:sz w:val="18"/>
              </w:rPr>
            </w:pPr>
            <w:r w:rsidRPr="00536723">
              <w:rPr>
                <w:rFonts w:ascii="Calibri" w:hAnsi="Calibri" w:cs="Calibri"/>
                <w:noProof/>
                <w:sz w:val="18"/>
              </w:rPr>
              <w:t>Relying party trust</w:t>
            </w:r>
          </w:p>
        </w:tc>
      </w:tr>
      <w:tr w:rsidR="00536723" w:rsidRPr="00536723" w14:paraId="185DEC5A" w14:textId="77777777" w:rsidTr="00536723">
        <w:tblPrEx>
          <w:tblCellMar>
            <w:top w:w="0" w:type="dxa"/>
            <w:bottom w:w="0" w:type="dxa"/>
          </w:tblCellMar>
        </w:tblPrEx>
        <w:tc>
          <w:tcPr>
            <w:tcW w:w="1667" w:type="pct"/>
          </w:tcPr>
          <w:p w14:paraId="693A8E55" w14:textId="60602958" w:rsidR="00536723" w:rsidRPr="00536723" w:rsidRDefault="00536723" w:rsidP="00536723">
            <w:pPr>
              <w:rPr>
                <w:rFonts w:ascii="Calibri" w:hAnsi="Calibri" w:cs="Calibri"/>
                <w:noProof/>
                <w:sz w:val="18"/>
              </w:rPr>
            </w:pPr>
            <w:r w:rsidRPr="00536723">
              <w:rPr>
                <w:rFonts w:ascii="Calibri" w:hAnsi="Calibri" w:cs="Calibri"/>
                <w:noProof/>
                <w:sz w:val="18"/>
              </w:rPr>
              <w:t>Return address to enter at the identity provider</w:t>
            </w:r>
          </w:p>
        </w:tc>
        <w:tc>
          <w:tcPr>
            <w:tcW w:w="1667" w:type="pct"/>
          </w:tcPr>
          <w:p w14:paraId="06733B1C" w14:textId="641EEEF5" w:rsidR="00536723" w:rsidRPr="00536723" w:rsidRDefault="00536723" w:rsidP="00536723">
            <w:pPr>
              <w:rPr>
                <w:rFonts w:ascii="Calibri" w:hAnsi="Calibri" w:cs="Calibri"/>
                <w:noProof/>
                <w:sz w:val="18"/>
              </w:rPr>
            </w:pPr>
            <w:r w:rsidRPr="00536723">
              <w:rPr>
                <w:rFonts w:ascii="Calibri" w:hAnsi="Calibri" w:cs="Calibri"/>
                <w:noProof/>
                <w:sz w:val="18"/>
              </w:rPr>
              <w:t>https://API-ADDRESS/api/auth/sso/callback/PROVIDER-NAME</w:t>
            </w:r>
          </w:p>
        </w:tc>
        <w:tc>
          <w:tcPr>
            <w:tcW w:w="1667" w:type="pct"/>
          </w:tcPr>
          <w:p w14:paraId="0DAF47B0" w14:textId="11C20C9E" w:rsidR="00536723" w:rsidRPr="00536723" w:rsidRDefault="00536723" w:rsidP="00536723">
            <w:pPr>
              <w:rPr>
                <w:rFonts w:ascii="Calibri" w:hAnsi="Calibri" w:cs="Calibri"/>
                <w:noProof/>
                <w:sz w:val="18"/>
              </w:rPr>
            </w:pPr>
            <w:r w:rsidRPr="00536723">
              <w:rPr>
                <w:rFonts w:ascii="Calibri" w:hAnsi="Calibri" w:cs="Calibri"/>
                <w:noProof/>
                <w:sz w:val="18"/>
              </w:rPr>
              <w:t>https://API-ADDRESS/api/auth/sso/saml/acs/PROVIDER-NAME</w:t>
            </w:r>
          </w:p>
        </w:tc>
      </w:tr>
      <w:tr w:rsidR="00536723" w:rsidRPr="00536723" w14:paraId="0C9003E0" w14:textId="77777777" w:rsidTr="00536723">
        <w:tblPrEx>
          <w:tblCellMar>
            <w:top w:w="0" w:type="dxa"/>
            <w:bottom w:w="0" w:type="dxa"/>
          </w:tblCellMar>
        </w:tblPrEx>
        <w:tc>
          <w:tcPr>
            <w:tcW w:w="1667" w:type="pct"/>
          </w:tcPr>
          <w:p w14:paraId="6641021F" w14:textId="5C6AB42E" w:rsidR="00536723" w:rsidRPr="00536723" w:rsidRDefault="00536723" w:rsidP="00536723">
            <w:pPr>
              <w:rPr>
                <w:rFonts w:ascii="Calibri" w:hAnsi="Calibri" w:cs="Calibri"/>
                <w:noProof/>
                <w:sz w:val="18"/>
              </w:rPr>
            </w:pPr>
            <w:r w:rsidRPr="00536723">
              <w:rPr>
                <w:rFonts w:ascii="Calibri" w:hAnsi="Calibri" w:cs="Calibri"/>
                <w:noProof/>
                <w:sz w:val="18"/>
              </w:rPr>
              <w:t>Group or application role information for role mapping</w:t>
            </w:r>
          </w:p>
        </w:tc>
        <w:tc>
          <w:tcPr>
            <w:tcW w:w="1667" w:type="pct"/>
          </w:tcPr>
          <w:p w14:paraId="66FB5FC3" w14:textId="048F3E0D" w:rsidR="00536723" w:rsidRPr="00536723" w:rsidRDefault="00536723" w:rsidP="00536723">
            <w:pPr>
              <w:rPr>
                <w:rFonts w:ascii="Calibri" w:hAnsi="Calibri" w:cs="Calibri"/>
                <w:noProof/>
                <w:sz w:val="18"/>
              </w:rPr>
            </w:pPr>
            <w:r w:rsidRPr="00536723">
              <w:rPr>
                <w:rFonts w:ascii="Calibri" w:hAnsi="Calibri" w:cs="Calibri"/>
                <w:noProof/>
                <w:sz w:val="18"/>
              </w:rPr>
              <w:t>Application roles in Entra ID (recommended) or group IDs</w:t>
            </w:r>
          </w:p>
        </w:tc>
        <w:tc>
          <w:tcPr>
            <w:tcW w:w="1667" w:type="pct"/>
          </w:tcPr>
          <w:p w14:paraId="5495A962" w14:textId="064C3D70" w:rsidR="00536723" w:rsidRPr="00536723" w:rsidRDefault="00536723" w:rsidP="00536723">
            <w:pPr>
              <w:rPr>
                <w:rFonts w:ascii="Calibri" w:hAnsi="Calibri" w:cs="Calibri"/>
                <w:noProof/>
                <w:sz w:val="18"/>
              </w:rPr>
            </w:pPr>
            <w:r w:rsidRPr="00536723">
              <w:rPr>
                <w:rFonts w:ascii="Calibri" w:hAnsi="Calibri" w:cs="Calibri"/>
                <w:noProof/>
                <w:sz w:val="18"/>
              </w:rPr>
              <w:t>Role claim</w:t>
            </w:r>
          </w:p>
        </w:tc>
      </w:tr>
      <w:tr w:rsidR="00536723" w:rsidRPr="00536723" w14:paraId="51160B7C" w14:textId="77777777" w:rsidTr="00536723">
        <w:tblPrEx>
          <w:tblCellMar>
            <w:top w:w="0" w:type="dxa"/>
            <w:bottom w:w="0" w:type="dxa"/>
          </w:tblCellMar>
        </w:tblPrEx>
        <w:tc>
          <w:tcPr>
            <w:tcW w:w="1667" w:type="pct"/>
          </w:tcPr>
          <w:p w14:paraId="0BF151BD" w14:textId="35DD9475" w:rsidR="00536723" w:rsidRPr="00536723" w:rsidRDefault="00536723" w:rsidP="00536723">
            <w:pPr>
              <w:rPr>
                <w:rFonts w:ascii="Calibri" w:hAnsi="Calibri" w:cs="Calibri"/>
                <w:noProof/>
                <w:sz w:val="18"/>
              </w:rPr>
            </w:pPr>
            <w:r w:rsidRPr="00536723">
              <w:rPr>
                <w:rFonts w:ascii="Calibri" w:hAnsi="Calibri" w:cs="Calibri"/>
                <w:noProof/>
                <w:sz w:val="18"/>
              </w:rPr>
              <w:t>MFA claim</w:t>
            </w:r>
          </w:p>
        </w:tc>
        <w:tc>
          <w:tcPr>
            <w:tcW w:w="1667" w:type="pct"/>
          </w:tcPr>
          <w:p w14:paraId="43D97D54" w14:textId="10950AC6" w:rsidR="00536723" w:rsidRPr="00536723" w:rsidRDefault="00536723" w:rsidP="00536723">
            <w:pPr>
              <w:rPr>
                <w:rFonts w:ascii="Calibri" w:hAnsi="Calibri" w:cs="Calibri"/>
                <w:noProof/>
                <w:sz w:val="18"/>
              </w:rPr>
            </w:pPr>
            <w:r w:rsidRPr="00536723">
              <w:rPr>
                <w:rFonts w:ascii="Calibri" w:hAnsi="Calibri" w:cs="Calibri"/>
                <w:noProof/>
                <w:sz w:val="18"/>
              </w:rPr>
              <w:t>Which claim the identity provider sends when MFA was done (Entra ID: amr = mfa)</w:t>
            </w:r>
          </w:p>
        </w:tc>
        <w:tc>
          <w:tcPr>
            <w:tcW w:w="1667" w:type="pct"/>
          </w:tcPr>
          <w:p w14:paraId="09A9C5CD" w14:textId="40CAFF3C" w:rsidR="00536723" w:rsidRPr="00536723" w:rsidRDefault="00536723" w:rsidP="00536723">
            <w:pPr>
              <w:rPr>
                <w:rFonts w:ascii="Calibri" w:hAnsi="Calibri" w:cs="Calibri"/>
                <w:noProof/>
                <w:sz w:val="18"/>
              </w:rPr>
            </w:pPr>
            <w:r w:rsidRPr="00536723">
              <w:rPr>
                <w:rFonts w:ascii="Calibri" w:hAnsi="Calibri" w:cs="Calibri"/>
                <w:noProof/>
                <w:sz w:val="18"/>
              </w:rPr>
              <w:t>AuthnContextClassRef (AD FS: http://schemas.microsoft.com/claims/multipleauthn)</w:t>
            </w:r>
          </w:p>
        </w:tc>
      </w:tr>
    </w:tbl>
    <w:p w14:paraId="49498FC1" w14:textId="77777777" w:rsidR="00536723" w:rsidRDefault="00536723" w:rsidP="00536723">
      <w:pPr>
        <w:rPr>
          <w:noProof/>
        </w:rPr>
      </w:pPr>
    </w:p>
    <w:p w14:paraId="2BE070B4" w14:textId="5C506CC0" w:rsidR="00536723" w:rsidRDefault="00536723" w:rsidP="00536723">
      <w:pPr>
        <w:rPr>
          <w:rFonts w:ascii="Calibri" w:hAnsi="Calibri" w:cs="Calibri"/>
          <w:noProof/>
          <w:sz w:val="22"/>
        </w:rPr>
      </w:pPr>
      <w:r>
        <w:rPr>
          <w:rFonts w:ascii="Calibri" w:hAnsi="Calibri" w:cs="Calibri"/>
          <w:noProof/>
          <w:sz w:val="22"/>
        </w:rPr>
        <w:t>PROVIDER-NAME is the permanent name given to the identity provider during installation (for example Entra). It is not changed after installation.</w:t>
      </w:r>
    </w:p>
    <w:p w14:paraId="176F0E00" w14:textId="1A78E6ED" w:rsidR="00536723" w:rsidRDefault="00536723" w:rsidP="00536723">
      <w:pPr>
        <w:pStyle w:val="Heading2"/>
        <w:rPr>
          <w:noProof/>
        </w:rPr>
      </w:pPr>
      <w:r>
        <w:rPr>
          <w:noProof/>
        </w:rPr>
        <w:lastRenderedPageBreak/>
        <w:t>6.3 ITSM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4E15D131" w14:textId="77777777" w:rsidTr="00536723">
        <w:tblPrEx>
          <w:tblCellMar>
            <w:top w:w="0" w:type="dxa"/>
            <w:bottom w:w="0" w:type="dxa"/>
          </w:tblCellMar>
        </w:tblPrEx>
        <w:trPr>
          <w:tblHeader/>
        </w:trPr>
        <w:tc>
          <w:tcPr>
            <w:tcW w:w="2500" w:type="pct"/>
          </w:tcPr>
          <w:p w14:paraId="230CC92F" w14:textId="22808157"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3C8ED1DD" w14:textId="36EEB176"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63B05F4A" w14:textId="77777777" w:rsidTr="00536723">
        <w:tblPrEx>
          <w:tblCellMar>
            <w:top w:w="0" w:type="dxa"/>
            <w:bottom w:w="0" w:type="dxa"/>
          </w:tblCellMar>
        </w:tblPrEx>
        <w:tc>
          <w:tcPr>
            <w:tcW w:w="2500" w:type="pct"/>
          </w:tcPr>
          <w:p w14:paraId="360730B3" w14:textId="7E1AC0F3" w:rsidR="00536723" w:rsidRPr="00536723" w:rsidRDefault="00536723" w:rsidP="00536723">
            <w:pPr>
              <w:rPr>
                <w:rFonts w:ascii="Calibri" w:hAnsi="Calibri" w:cs="Calibri"/>
                <w:noProof/>
                <w:sz w:val="18"/>
              </w:rPr>
            </w:pPr>
            <w:r w:rsidRPr="00536723">
              <w:rPr>
                <w:rFonts w:ascii="Calibri" w:hAnsi="Calibri" w:cs="Calibri"/>
                <w:noProof/>
                <w:sz w:val="18"/>
              </w:rPr>
              <w:t>ITSM product</w:t>
            </w:r>
          </w:p>
        </w:tc>
        <w:tc>
          <w:tcPr>
            <w:tcW w:w="2500" w:type="pct"/>
          </w:tcPr>
          <w:p w14:paraId="4CE40C15" w14:textId="6369163F" w:rsidR="00536723" w:rsidRPr="00536723" w:rsidRDefault="00536723" w:rsidP="00536723">
            <w:pPr>
              <w:rPr>
                <w:rFonts w:ascii="Calibri" w:hAnsi="Calibri" w:cs="Calibri"/>
                <w:noProof/>
                <w:sz w:val="18"/>
              </w:rPr>
            </w:pPr>
            <w:r w:rsidRPr="00536723">
              <w:rPr>
                <w:rFonts w:ascii="Calibri" w:hAnsi="Calibri" w:cs="Calibri"/>
                <w:noProof/>
                <w:sz w:val="18"/>
              </w:rPr>
              <w:t>ServiceNow, Jira Cloud, Jira Data Center, ServiceCore or other</w:t>
            </w:r>
          </w:p>
        </w:tc>
      </w:tr>
      <w:tr w:rsidR="00536723" w:rsidRPr="00536723" w14:paraId="3C30BF49" w14:textId="77777777" w:rsidTr="00536723">
        <w:tblPrEx>
          <w:tblCellMar>
            <w:top w:w="0" w:type="dxa"/>
            <w:bottom w:w="0" w:type="dxa"/>
          </w:tblCellMar>
        </w:tblPrEx>
        <w:tc>
          <w:tcPr>
            <w:tcW w:w="2500" w:type="pct"/>
          </w:tcPr>
          <w:p w14:paraId="004475AD" w14:textId="51876559" w:rsidR="00536723" w:rsidRPr="00536723" w:rsidRDefault="00536723" w:rsidP="00536723">
            <w:pPr>
              <w:rPr>
                <w:rFonts w:ascii="Calibri" w:hAnsi="Calibri" w:cs="Calibri"/>
                <w:noProof/>
                <w:sz w:val="18"/>
              </w:rPr>
            </w:pPr>
            <w:r w:rsidRPr="00536723">
              <w:rPr>
                <w:rFonts w:ascii="Calibri" w:hAnsi="Calibri" w:cs="Calibri"/>
                <w:noProof/>
                <w:sz w:val="18"/>
              </w:rPr>
              <w:t>Address</w:t>
            </w:r>
          </w:p>
        </w:tc>
        <w:tc>
          <w:tcPr>
            <w:tcW w:w="2500" w:type="pct"/>
          </w:tcPr>
          <w:p w14:paraId="5D630E84" w14:textId="5247E7D7" w:rsidR="00536723" w:rsidRPr="00536723" w:rsidRDefault="00536723" w:rsidP="00536723">
            <w:pPr>
              <w:rPr>
                <w:rFonts w:ascii="Calibri" w:hAnsi="Calibri" w:cs="Calibri"/>
                <w:noProof/>
                <w:sz w:val="18"/>
              </w:rPr>
            </w:pPr>
            <w:r w:rsidRPr="00536723">
              <w:rPr>
                <w:rFonts w:ascii="Calibri" w:hAnsi="Calibri" w:cs="Calibri"/>
                <w:noProof/>
                <w:sz w:val="18"/>
              </w:rPr>
              <w:t>https://company.service-now.com</w:t>
            </w:r>
          </w:p>
        </w:tc>
      </w:tr>
      <w:tr w:rsidR="00536723" w:rsidRPr="00536723" w14:paraId="11A729DA" w14:textId="77777777" w:rsidTr="00536723">
        <w:tblPrEx>
          <w:tblCellMar>
            <w:top w:w="0" w:type="dxa"/>
            <w:bottom w:w="0" w:type="dxa"/>
          </w:tblCellMar>
        </w:tblPrEx>
        <w:tc>
          <w:tcPr>
            <w:tcW w:w="2500" w:type="pct"/>
          </w:tcPr>
          <w:p w14:paraId="352739DF" w14:textId="2B95FB26" w:rsidR="00536723" w:rsidRPr="00536723" w:rsidRDefault="00536723" w:rsidP="00536723">
            <w:pPr>
              <w:rPr>
                <w:rFonts w:ascii="Calibri" w:hAnsi="Calibri" w:cs="Calibri"/>
                <w:noProof/>
                <w:sz w:val="18"/>
              </w:rPr>
            </w:pPr>
            <w:r w:rsidRPr="00536723">
              <w:rPr>
                <w:rFonts w:ascii="Calibri" w:hAnsi="Calibri" w:cs="Calibri"/>
                <w:noProof/>
                <w:sz w:val="18"/>
              </w:rPr>
              <w:t>Integration account and credential type</w:t>
            </w:r>
          </w:p>
        </w:tc>
        <w:tc>
          <w:tcPr>
            <w:tcW w:w="2500" w:type="pct"/>
          </w:tcPr>
          <w:p w14:paraId="3CE3FE7F" w14:textId="33D0A4B1" w:rsidR="00536723" w:rsidRPr="00536723" w:rsidRDefault="00536723" w:rsidP="00536723">
            <w:pPr>
              <w:rPr>
                <w:rFonts w:ascii="Calibri" w:hAnsi="Calibri" w:cs="Calibri"/>
                <w:noProof/>
                <w:sz w:val="18"/>
              </w:rPr>
            </w:pPr>
            <w:r w:rsidRPr="00536723">
              <w:rPr>
                <w:rFonts w:ascii="Calibri" w:hAnsi="Calibri" w:cs="Calibri"/>
                <w:noProof/>
                <w:sz w:val="18"/>
              </w:rPr>
              <w:t>User name and password; email and API token on Jira Cloud; personal access token on Jira Data Center</w:t>
            </w:r>
          </w:p>
        </w:tc>
      </w:tr>
      <w:tr w:rsidR="00536723" w:rsidRPr="00536723" w14:paraId="432E288D" w14:textId="77777777" w:rsidTr="00536723">
        <w:tblPrEx>
          <w:tblCellMar>
            <w:top w:w="0" w:type="dxa"/>
            <w:bottom w:w="0" w:type="dxa"/>
          </w:tblCellMar>
        </w:tblPrEx>
        <w:tc>
          <w:tcPr>
            <w:tcW w:w="2500" w:type="pct"/>
          </w:tcPr>
          <w:p w14:paraId="54FD5042" w14:textId="664AE381" w:rsidR="00536723" w:rsidRPr="00536723" w:rsidRDefault="00536723" w:rsidP="00536723">
            <w:pPr>
              <w:rPr>
                <w:rFonts w:ascii="Calibri" w:hAnsi="Calibri" w:cs="Calibri"/>
                <w:noProof/>
                <w:sz w:val="18"/>
              </w:rPr>
            </w:pPr>
            <w:r w:rsidRPr="00536723">
              <w:rPr>
                <w:rFonts w:ascii="Calibri" w:hAnsi="Calibri" w:cs="Calibri"/>
                <w:noProof/>
                <w:sz w:val="18"/>
              </w:rPr>
              <w:t>Change record state names</w:t>
            </w:r>
          </w:p>
        </w:tc>
        <w:tc>
          <w:tcPr>
            <w:tcW w:w="2500" w:type="pct"/>
          </w:tcPr>
          <w:p w14:paraId="14FCD96F" w14:textId="6206B775" w:rsidR="00536723" w:rsidRPr="00536723" w:rsidRDefault="00536723" w:rsidP="00536723">
            <w:pPr>
              <w:rPr>
                <w:rFonts w:ascii="Calibri" w:hAnsi="Calibri" w:cs="Calibri"/>
                <w:noProof/>
                <w:sz w:val="18"/>
              </w:rPr>
            </w:pPr>
            <w:r w:rsidRPr="00536723">
              <w:rPr>
                <w:rFonts w:ascii="Calibri" w:hAnsi="Calibri" w:cs="Calibri"/>
                <w:noProof/>
                <w:sz w:val="18"/>
              </w:rPr>
              <w:t>In which states the work is implementable (ServiceNow default: Scheduled, Implement); which states are closed</w:t>
            </w:r>
          </w:p>
        </w:tc>
      </w:tr>
      <w:tr w:rsidR="00536723" w:rsidRPr="00536723" w14:paraId="3789D386" w14:textId="77777777" w:rsidTr="00536723">
        <w:tblPrEx>
          <w:tblCellMar>
            <w:top w:w="0" w:type="dxa"/>
            <w:bottom w:w="0" w:type="dxa"/>
          </w:tblCellMar>
        </w:tblPrEx>
        <w:tc>
          <w:tcPr>
            <w:tcW w:w="2500" w:type="pct"/>
          </w:tcPr>
          <w:p w14:paraId="5CD69006" w14:textId="36B8FD6A" w:rsidR="00536723" w:rsidRPr="00536723" w:rsidRDefault="00536723" w:rsidP="00536723">
            <w:pPr>
              <w:rPr>
                <w:rFonts w:ascii="Calibri" w:hAnsi="Calibri" w:cs="Calibri"/>
                <w:noProof/>
                <w:sz w:val="18"/>
              </w:rPr>
            </w:pPr>
            <w:r w:rsidRPr="00536723">
              <w:rPr>
                <w:rFonts w:ascii="Calibri" w:hAnsi="Calibri" w:cs="Calibri"/>
                <w:noProof/>
                <w:sz w:val="18"/>
              </w:rPr>
              <w:t>Number formats</w:t>
            </w:r>
          </w:p>
        </w:tc>
        <w:tc>
          <w:tcPr>
            <w:tcW w:w="2500" w:type="pct"/>
          </w:tcPr>
          <w:p w14:paraId="2E60181D" w14:textId="71DE9349" w:rsidR="00536723" w:rsidRPr="00536723" w:rsidRDefault="00536723" w:rsidP="00536723">
            <w:pPr>
              <w:rPr>
                <w:rFonts w:ascii="Calibri" w:hAnsi="Calibri" w:cs="Calibri"/>
                <w:noProof/>
                <w:sz w:val="18"/>
              </w:rPr>
            </w:pPr>
            <w:r w:rsidRPr="00536723">
              <w:rPr>
                <w:rFonts w:ascii="Calibri" w:hAnsi="Calibri" w:cs="Calibri"/>
                <w:noProof/>
                <w:sz w:val="18"/>
              </w:rPr>
              <w:t>Change record (CHG0012345), service request (RITM0012345), incident (INC0012345)</w:t>
            </w:r>
          </w:p>
        </w:tc>
      </w:tr>
      <w:tr w:rsidR="00536723" w:rsidRPr="00536723" w14:paraId="6A2E41A1" w14:textId="77777777" w:rsidTr="00536723">
        <w:tblPrEx>
          <w:tblCellMar>
            <w:top w:w="0" w:type="dxa"/>
            <w:bottom w:w="0" w:type="dxa"/>
          </w:tblCellMar>
        </w:tblPrEx>
        <w:tc>
          <w:tcPr>
            <w:tcW w:w="2500" w:type="pct"/>
          </w:tcPr>
          <w:p w14:paraId="3D847DFE" w14:textId="02C5582D" w:rsidR="00536723" w:rsidRPr="00536723" w:rsidRDefault="00536723" w:rsidP="00536723">
            <w:pPr>
              <w:rPr>
                <w:rFonts w:ascii="Calibri" w:hAnsi="Calibri" w:cs="Calibri"/>
                <w:noProof/>
                <w:sz w:val="18"/>
              </w:rPr>
            </w:pPr>
            <w:r w:rsidRPr="00536723">
              <w:rPr>
                <w:rFonts w:ascii="Calibri" w:hAnsi="Calibri" w:cs="Calibri"/>
                <w:noProof/>
                <w:sz w:val="18"/>
              </w:rPr>
              <w:t>Record types in Jira</w:t>
            </w:r>
          </w:p>
        </w:tc>
        <w:tc>
          <w:tcPr>
            <w:tcW w:w="2500" w:type="pct"/>
          </w:tcPr>
          <w:p w14:paraId="1EE24999" w14:textId="67D4652D" w:rsidR="00536723" w:rsidRPr="00536723" w:rsidRDefault="00536723" w:rsidP="00536723">
            <w:pPr>
              <w:rPr>
                <w:rFonts w:ascii="Calibri" w:hAnsi="Calibri" w:cs="Calibri"/>
                <w:noProof/>
                <w:sz w:val="18"/>
              </w:rPr>
            </w:pPr>
            <w:r w:rsidRPr="00536723">
              <w:rPr>
                <w:rFonts w:ascii="Calibri" w:hAnsi="Calibri" w:cs="Calibri"/>
                <w:noProof/>
                <w:sz w:val="18"/>
              </w:rPr>
              <w:t>Type names used for changes, incidents and service requests</w:t>
            </w:r>
          </w:p>
        </w:tc>
      </w:tr>
      <w:tr w:rsidR="00536723" w:rsidRPr="00536723" w14:paraId="46DFFC83" w14:textId="77777777" w:rsidTr="00536723">
        <w:tblPrEx>
          <w:tblCellMar>
            <w:top w:w="0" w:type="dxa"/>
            <w:bottom w:w="0" w:type="dxa"/>
          </w:tblCellMar>
        </w:tblPrEx>
        <w:tc>
          <w:tcPr>
            <w:tcW w:w="2500" w:type="pct"/>
          </w:tcPr>
          <w:p w14:paraId="0B98AF88" w14:textId="5A3A5D58" w:rsidR="00536723" w:rsidRPr="00536723" w:rsidRDefault="00536723" w:rsidP="00536723">
            <w:pPr>
              <w:rPr>
                <w:rFonts w:ascii="Calibri" w:hAnsi="Calibri" w:cs="Calibri"/>
                <w:noProof/>
                <w:sz w:val="18"/>
              </w:rPr>
            </w:pPr>
            <w:r w:rsidRPr="00536723">
              <w:rPr>
                <w:rFonts w:ascii="Calibri" w:hAnsi="Calibri" w:cs="Calibri"/>
                <w:noProof/>
                <w:sz w:val="18"/>
              </w:rPr>
              <w:t>Planned time fields in Jira</w:t>
            </w:r>
          </w:p>
        </w:tc>
        <w:tc>
          <w:tcPr>
            <w:tcW w:w="2500" w:type="pct"/>
          </w:tcPr>
          <w:p w14:paraId="7B92B969" w14:textId="0C1BDC54" w:rsidR="00536723" w:rsidRPr="00536723" w:rsidRDefault="00536723" w:rsidP="00536723">
            <w:pPr>
              <w:rPr>
                <w:rFonts w:ascii="Calibri" w:hAnsi="Calibri" w:cs="Calibri"/>
                <w:noProof/>
                <w:sz w:val="18"/>
              </w:rPr>
            </w:pPr>
            <w:r w:rsidRPr="00536723">
              <w:rPr>
                <w:rFonts w:ascii="Calibri" w:hAnsi="Calibri" w:cs="Calibri"/>
                <w:noProof/>
                <w:sz w:val="18"/>
              </w:rPr>
              <w:t>IDs of the planned start and end custom fields (for example customfield_10050)</w:t>
            </w:r>
          </w:p>
        </w:tc>
      </w:tr>
      <w:tr w:rsidR="00536723" w:rsidRPr="00536723" w14:paraId="30E0288D" w14:textId="77777777" w:rsidTr="00536723">
        <w:tblPrEx>
          <w:tblCellMar>
            <w:top w:w="0" w:type="dxa"/>
            <w:bottom w:w="0" w:type="dxa"/>
          </w:tblCellMar>
        </w:tblPrEx>
        <w:tc>
          <w:tcPr>
            <w:tcW w:w="2500" w:type="pct"/>
          </w:tcPr>
          <w:p w14:paraId="19E701BD" w14:textId="23E03073" w:rsidR="00536723" w:rsidRPr="00536723" w:rsidRDefault="00536723" w:rsidP="00536723">
            <w:pPr>
              <w:rPr>
                <w:rFonts w:ascii="Calibri" w:hAnsi="Calibri" w:cs="Calibri"/>
                <w:noProof/>
                <w:sz w:val="18"/>
              </w:rPr>
            </w:pPr>
            <w:r w:rsidRPr="00536723">
              <w:rPr>
                <w:rFonts w:ascii="Calibri" w:hAnsi="Calibri" w:cs="Calibri"/>
                <w:noProof/>
                <w:sz w:val="18"/>
              </w:rPr>
              <w:t>ServiceCore and others</w:t>
            </w:r>
          </w:p>
        </w:tc>
        <w:tc>
          <w:tcPr>
            <w:tcW w:w="2500" w:type="pct"/>
          </w:tcPr>
          <w:p w14:paraId="4E3A6276" w14:textId="6AAF6C83" w:rsidR="00536723" w:rsidRPr="00536723" w:rsidRDefault="00536723" w:rsidP="00536723">
            <w:pPr>
              <w:rPr>
                <w:rFonts w:ascii="Calibri" w:hAnsi="Calibri" w:cs="Calibri"/>
                <w:noProof/>
                <w:sz w:val="18"/>
              </w:rPr>
            </w:pPr>
            <w:r w:rsidRPr="00536723">
              <w:rPr>
                <w:rFonts w:ascii="Calibri" w:hAnsi="Calibri" w:cs="Calibri"/>
                <w:noProof/>
                <w:sz w:val="18"/>
              </w:rPr>
              <w:t>The API address that reads a record, the names of the state, title and approval fields in the response, the address for adding a note</w:t>
            </w:r>
          </w:p>
        </w:tc>
      </w:tr>
    </w:tbl>
    <w:p w14:paraId="49885EB1" w14:textId="77777777" w:rsidR="00536723" w:rsidRDefault="00536723" w:rsidP="00536723">
      <w:pPr>
        <w:rPr>
          <w:noProof/>
        </w:rPr>
      </w:pPr>
    </w:p>
    <w:p w14:paraId="28078A8F" w14:textId="445B53C2" w:rsidR="00536723" w:rsidRDefault="00536723" w:rsidP="00536723">
      <w:pPr>
        <w:pStyle w:val="Heading2"/>
        <w:rPr>
          <w:noProof/>
        </w:rPr>
      </w:pPr>
      <w:r>
        <w:rPr>
          <w:noProof/>
        </w:rPr>
        <w:t>6.4 SIEM / SOC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194244BD" w14:textId="77777777" w:rsidTr="00536723">
        <w:tblPrEx>
          <w:tblCellMar>
            <w:top w:w="0" w:type="dxa"/>
            <w:bottom w:w="0" w:type="dxa"/>
          </w:tblCellMar>
        </w:tblPrEx>
        <w:trPr>
          <w:tblHeader/>
        </w:trPr>
        <w:tc>
          <w:tcPr>
            <w:tcW w:w="2500" w:type="pct"/>
          </w:tcPr>
          <w:p w14:paraId="41CED08F" w14:textId="64A22880"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3623DF82" w14:textId="3BF89762"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3860679F" w14:textId="77777777" w:rsidTr="00536723">
        <w:tblPrEx>
          <w:tblCellMar>
            <w:top w:w="0" w:type="dxa"/>
            <w:bottom w:w="0" w:type="dxa"/>
          </w:tblCellMar>
        </w:tblPrEx>
        <w:tc>
          <w:tcPr>
            <w:tcW w:w="2500" w:type="pct"/>
          </w:tcPr>
          <w:p w14:paraId="1E53B737" w14:textId="4AD45F1F" w:rsidR="00536723" w:rsidRPr="00536723" w:rsidRDefault="00536723" w:rsidP="00536723">
            <w:pPr>
              <w:rPr>
                <w:rFonts w:ascii="Calibri" w:hAnsi="Calibri" w:cs="Calibri"/>
                <w:noProof/>
                <w:sz w:val="18"/>
              </w:rPr>
            </w:pPr>
            <w:r w:rsidRPr="00536723">
              <w:rPr>
                <w:rFonts w:ascii="Calibri" w:hAnsi="Calibri" w:cs="Calibri"/>
                <w:noProof/>
                <w:sz w:val="18"/>
              </w:rPr>
              <w:t>Collector address and port</w:t>
            </w:r>
          </w:p>
        </w:tc>
        <w:tc>
          <w:tcPr>
            <w:tcW w:w="2500" w:type="pct"/>
          </w:tcPr>
          <w:p w14:paraId="0CA8876F" w14:textId="5051FDE7" w:rsidR="00536723" w:rsidRPr="00536723" w:rsidRDefault="00536723" w:rsidP="00536723">
            <w:pPr>
              <w:rPr>
                <w:rFonts w:ascii="Calibri" w:hAnsi="Calibri" w:cs="Calibri"/>
                <w:noProof/>
                <w:sz w:val="18"/>
              </w:rPr>
            </w:pPr>
            <w:r w:rsidRPr="00536723">
              <w:rPr>
                <w:rFonts w:ascii="Calibri" w:hAnsi="Calibri" w:cs="Calibri"/>
                <w:noProof/>
                <w:sz w:val="18"/>
              </w:rPr>
              <w:t>siem.company.local, 6514</w:t>
            </w:r>
          </w:p>
        </w:tc>
      </w:tr>
      <w:tr w:rsidR="00536723" w:rsidRPr="00536723" w14:paraId="4CC6CA0E" w14:textId="77777777" w:rsidTr="00536723">
        <w:tblPrEx>
          <w:tblCellMar>
            <w:top w:w="0" w:type="dxa"/>
            <w:bottom w:w="0" w:type="dxa"/>
          </w:tblCellMar>
        </w:tblPrEx>
        <w:tc>
          <w:tcPr>
            <w:tcW w:w="2500" w:type="pct"/>
          </w:tcPr>
          <w:p w14:paraId="6573FE60" w14:textId="7486785B" w:rsidR="00536723" w:rsidRPr="00536723" w:rsidRDefault="00536723" w:rsidP="00536723">
            <w:pPr>
              <w:rPr>
                <w:rFonts w:ascii="Calibri" w:hAnsi="Calibri" w:cs="Calibri"/>
                <w:noProof/>
                <w:sz w:val="18"/>
              </w:rPr>
            </w:pPr>
            <w:r w:rsidRPr="00536723">
              <w:rPr>
                <w:rFonts w:ascii="Calibri" w:hAnsi="Calibri" w:cs="Calibri"/>
                <w:noProof/>
                <w:sz w:val="18"/>
              </w:rPr>
              <w:t>Protocol</w:t>
            </w:r>
          </w:p>
        </w:tc>
        <w:tc>
          <w:tcPr>
            <w:tcW w:w="2500" w:type="pct"/>
          </w:tcPr>
          <w:p w14:paraId="2DF28AE2" w14:textId="65C43B69" w:rsidR="00536723" w:rsidRPr="00536723" w:rsidRDefault="00536723" w:rsidP="00536723">
            <w:pPr>
              <w:rPr>
                <w:rFonts w:ascii="Calibri" w:hAnsi="Calibri" w:cs="Calibri"/>
                <w:noProof/>
                <w:sz w:val="18"/>
              </w:rPr>
            </w:pPr>
            <w:r w:rsidRPr="00536723">
              <w:rPr>
                <w:rFonts w:ascii="Calibri" w:hAnsi="Calibri" w:cs="Calibri"/>
                <w:noProof/>
                <w:sz w:val="18"/>
              </w:rPr>
              <w:t>TLS (recommended), TCP or UDP</w:t>
            </w:r>
          </w:p>
        </w:tc>
      </w:tr>
      <w:tr w:rsidR="00536723" w:rsidRPr="00536723" w14:paraId="62C45A52" w14:textId="77777777" w:rsidTr="00536723">
        <w:tblPrEx>
          <w:tblCellMar>
            <w:top w:w="0" w:type="dxa"/>
            <w:bottom w:w="0" w:type="dxa"/>
          </w:tblCellMar>
        </w:tblPrEx>
        <w:tc>
          <w:tcPr>
            <w:tcW w:w="2500" w:type="pct"/>
          </w:tcPr>
          <w:p w14:paraId="01425FA5" w14:textId="34280AD4" w:rsidR="00536723" w:rsidRPr="00536723" w:rsidRDefault="00536723" w:rsidP="00536723">
            <w:pPr>
              <w:rPr>
                <w:rFonts w:ascii="Calibri" w:hAnsi="Calibri" w:cs="Calibri"/>
                <w:noProof/>
                <w:sz w:val="18"/>
              </w:rPr>
            </w:pPr>
            <w:r w:rsidRPr="00536723">
              <w:rPr>
                <w:rFonts w:ascii="Calibri" w:hAnsi="Calibri" w:cs="Calibri"/>
                <w:noProof/>
                <w:sz w:val="18"/>
              </w:rPr>
              <w:t>Format</w:t>
            </w:r>
          </w:p>
        </w:tc>
        <w:tc>
          <w:tcPr>
            <w:tcW w:w="2500" w:type="pct"/>
          </w:tcPr>
          <w:p w14:paraId="6A5BE746" w14:textId="7F343F21" w:rsidR="00536723" w:rsidRPr="00536723" w:rsidRDefault="00536723" w:rsidP="00536723">
            <w:pPr>
              <w:rPr>
                <w:rFonts w:ascii="Calibri" w:hAnsi="Calibri" w:cs="Calibri"/>
                <w:noProof/>
                <w:sz w:val="18"/>
              </w:rPr>
            </w:pPr>
            <w:r w:rsidRPr="00536723">
              <w:rPr>
                <w:rFonts w:ascii="Calibri" w:hAnsi="Calibri" w:cs="Calibri"/>
                <w:noProof/>
                <w:sz w:val="18"/>
              </w:rPr>
              <w:t>Rfc5424Json (default), Cef (ArcSight), Leef (QRadar), Json</w:t>
            </w:r>
          </w:p>
        </w:tc>
      </w:tr>
      <w:tr w:rsidR="00536723" w:rsidRPr="00536723" w14:paraId="7D6D494E" w14:textId="77777777" w:rsidTr="00536723">
        <w:tblPrEx>
          <w:tblCellMar>
            <w:top w:w="0" w:type="dxa"/>
            <w:bottom w:w="0" w:type="dxa"/>
          </w:tblCellMar>
        </w:tblPrEx>
        <w:tc>
          <w:tcPr>
            <w:tcW w:w="2500" w:type="pct"/>
          </w:tcPr>
          <w:p w14:paraId="21C9E4B1" w14:textId="1266C635" w:rsidR="00536723" w:rsidRPr="00536723" w:rsidRDefault="00536723" w:rsidP="00536723">
            <w:pPr>
              <w:rPr>
                <w:rFonts w:ascii="Calibri" w:hAnsi="Calibri" w:cs="Calibri"/>
                <w:noProof/>
                <w:sz w:val="18"/>
              </w:rPr>
            </w:pPr>
            <w:r w:rsidRPr="00536723">
              <w:rPr>
                <w:rFonts w:ascii="Calibri" w:hAnsi="Calibri" w:cs="Calibri"/>
                <w:noProof/>
                <w:sz w:val="18"/>
              </w:rPr>
              <w:t>Thumbprint, if the collector uses a self-signed certificate</w:t>
            </w:r>
          </w:p>
        </w:tc>
        <w:tc>
          <w:tcPr>
            <w:tcW w:w="2500" w:type="pct"/>
          </w:tcPr>
          <w:p w14:paraId="5957192A" w14:textId="77777777" w:rsidR="00536723" w:rsidRPr="00536723" w:rsidRDefault="00536723" w:rsidP="00536723">
            <w:pPr>
              <w:rPr>
                <w:rFonts w:ascii="Calibri" w:hAnsi="Calibri" w:cs="Calibri"/>
                <w:noProof/>
                <w:sz w:val="18"/>
              </w:rPr>
            </w:pPr>
          </w:p>
        </w:tc>
      </w:tr>
    </w:tbl>
    <w:p w14:paraId="398D229F" w14:textId="77777777" w:rsidR="00536723" w:rsidRDefault="00536723" w:rsidP="00536723">
      <w:pPr>
        <w:rPr>
          <w:noProof/>
        </w:rPr>
      </w:pPr>
    </w:p>
    <w:p w14:paraId="11864316" w14:textId="66C86EE4" w:rsidR="00536723" w:rsidRDefault="00536723" w:rsidP="00536723">
      <w:pPr>
        <w:pStyle w:val="Heading2"/>
        <w:rPr>
          <w:noProof/>
        </w:rPr>
      </w:pPr>
      <w:r>
        <w:rPr>
          <w:noProof/>
        </w:rPr>
        <w:t>6.5 Email (SMTP)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134AEC13" w14:textId="77777777" w:rsidTr="00536723">
        <w:tblPrEx>
          <w:tblCellMar>
            <w:top w:w="0" w:type="dxa"/>
            <w:bottom w:w="0" w:type="dxa"/>
          </w:tblCellMar>
        </w:tblPrEx>
        <w:trPr>
          <w:tblHeader/>
        </w:trPr>
        <w:tc>
          <w:tcPr>
            <w:tcW w:w="2500" w:type="pct"/>
          </w:tcPr>
          <w:p w14:paraId="141D55AD" w14:textId="210B7C86"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446C8C30" w14:textId="50B4F666"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01EC44F8" w14:textId="77777777" w:rsidTr="00536723">
        <w:tblPrEx>
          <w:tblCellMar>
            <w:top w:w="0" w:type="dxa"/>
            <w:bottom w:w="0" w:type="dxa"/>
          </w:tblCellMar>
        </w:tblPrEx>
        <w:tc>
          <w:tcPr>
            <w:tcW w:w="2500" w:type="pct"/>
          </w:tcPr>
          <w:p w14:paraId="3C4F5830" w14:textId="495D791A" w:rsidR="00536723" w:rsidRPr="00536723" w:rsidRDefault="00536723" w:rsidP="00536723">
            <w:pPr>
              <w:rPr>
                <w:rFonts w:ascii="Calibri" w:hAnsi="Calibri" w:cs="Calibri"/>
                <w:noProof/>
                <w:sz w:val="18"/>
              </w:rPr>
            </w:pPr>
            <w:r w:rsidRPr="00536723">
              <w:rPr>
                <w:rFonts w:ascii="Calibri" w:hAnsi="Calibri" w:cs="Calibri"/>
                <w:noProof/>
                <w:sz w:val="18"/>
              </w:rPr>
              <w:t>SMTP server and port</w:t>
            </w:r>
          </w:p>
        </w:tc>
        <w:tc>
          <w:tcPr>
            <w:tcW w:w="2500" w:type="pct"/>
          </w:tcPr>
          <w:p w14:paraId="4AF7079F" w14:textId="21FBB051" w:rsidR="00536723" w:rsidRPr="00536723" w:rsidRDefault="00536723" w:rsidP="00536723">
            <w:pPr>
              <w:rPr>
                <w:rFonts w:ascii="Calibri" w:hAnsi="Calibri" w:cs="Calibri"/>
                <w:noProof/>
                <w:sz w:val="18"/>
              </w:rPr>
            </w:pPr>
            <w:r w:rsidRPr="00536723">
              <w:rPr>
                <w:rFonts w:ascii="Calibri" w:hAnsi="Calibri" w:cs="Calibri"/>
                <w:noProof/>
                <w:sz w:val="18"/>
              </w:rPr>
              <w:t>smtp.company.local, 587</w:t>
            </w:r>
          </w:p>
        </w:tc>
      </w:tr>
      <w:tr w:rsidR="00536723" w:rsidRPr="00536723" w14:paraId="6B206F11" w14:textId="77777777" w:rsidTr="00536723">
        <w:tblPrEx>
          <w:tblCellMar>
            <w:top w:w="0" w:type="dxa"/>
            <w:bottom w:w="0" w:type="dxa"/>
          </w:tblCellMar>
        </w:tblPrEx>
        <w:tc>
          <w:tcPr>
            <w:tcW w:w="2500" w:type="pct"/>
          </w:tcPr>
          <w:p w14:paraId="601E8847" w14:textId="4FA7CD0C" w:rsidR="00536723" w:rsidRPr="00536723" w:rsidRDefault="00536723" w:rsidP="00536723">
            <w:pPr>
              <w:rPr>
                <w:rFonts w:ascii="Calibri" w:hAnsi="Calibri" w:cs="Calibri"/>
                <w:noProof/>
                <w:sz w:val="18"/>
              </w:rPr>
            </w:pPr>
            <w:r w:rsidRPr="00536723">
              <w:rPr>
                <w:rFonts w:ascii="Calibri" w:hAnsi="Calibri" w:cs="Calibri"/>
                <w:noProof/>
                <w:sz w:val="18"/>
              </w:rPr>
              <w:t>Encrypted connection</w:t>
            </w:r>
          </w:p>
        </w:tc>
        <w:tc>
          <w:tcPr>
            <w:tcW w:w="2500" w:type="pct"/>
          </w:tcPr>
          <w:p w14:paraId="0E5EEFC1" w14:textId="737212FB" w:rsidR="00536723" w:rsidRPr="00536723" w:rsidRDefault="00536723" w:rsidP="00536723">
            <w:pPr>
              <w:rPr>
                <w:rFonts w:ascii="Calibri" w:hAnsi="Calibri" w:cs="Calibri"/>
                <w:noProof/>
                <w:sz w:val="18"/>
              </w:rPr>
            </w:pPr>
            <w:r w:rsidRPr="00536723">
              <w:rPr>
                <w:rFonts w:ascii="Calibri" w:hAnsi="Calibri" w:cs="Calibri"/>
                <w:noProof/>
                <w:sz w:val="18"/>
              </w:rPr>
              <w:t>Yes or no</w:t>
            </w:r>
          </w:p>
        </w:tc>
      </w:tr>
      <w:tr w:rsidR="00536723" w:rsidRPr="00536723" w14:paraId="32CA96E4" w14:textId="77777777" w:rsidTr="00536723">
        <w:tblPrEx>
          <w:tblCellMar>
            <w:top w:w="0" w:type="dxa"/>
            <w:bottom w:w="0" w:type="dxa"/>
          </w:tblCellMar>
        </w:tblPrEx>
        <w:tc>
          <w:tcPr>
            <w:tcW w:w="2500" w:type="pct"/>
          </w:tcPr>
          <w:p w14:paraId="5651C29B" w14:textId="7A4F2E47" w:rsidR="00536723" w:rsidRPr="00536723" w:rsidRDefault="00536723" w:rsidP="00536723">
            <w:pPr>
              <w:rPr>
                <w:rFonts w:ascii="Calibri" w:hAnsi="Calibri" w:cs="Calibri"/>
                <w:noProof/>
                <w:sz w:val="18"/>
              </w:rPr>
            </w:pPr>
            <w:r w:rsidRPr="00536723">
              <w:rPr>
                <w:rFonts w:ascii="Calibri" w:hAnsi="Calibri" w:cs="Calibri"/>
                <w:noProof/>
                <w:sz w:val="18"/>
              </w:rPr>
              <w:t>Sender account, address and display name</w:t>
            </w:r>
          </w:p>
        </w:tc>
        <w:tc>
          <w:tcPr>
            <w:tcW w:w="2500" w:type="pct"/>
          </w:tcPr>
          <w:p w14:paraId="19A38FA6" w14:textId="4AAF46D0" w:rsidR="00536723" w:rsidRPr="00536723" w:rsidRDefault="00536723" w:rsidP="00536723">
            <w:pPr>
              <w:rPr>
                <w:rFonts w:ascii="Calibri" w:hAnsi="Calibri" w:cs="Calibri"/>
                <w:noProof/>
                <w:sz w:val="18"/>
              </w:rPr>
            </w:pPr>
            <w:r w:rsidRPr="00536723">
              <w:rPr>
                <w:rFonts w:ascii="Calibri" w:hAnsi="Calibri" w:cs="Calibri"/>
                <w:noProof/>
                <w:sz w:val="18"/>
              </w:rPr>
              <w:t>changeguard@company.com, SQL Change Guard</w:t>
            </w:r>
          </w:p>
        </w:tc>
      </w:tr>
    </w:tbl>
    <w:p w14:paraId="3A29E173" w14:textId="77777777" w:rsidR="00536723" w:rsidRDefault="00536723" w:rsidP="00536723">
      <w:pPr>
        <w:rPr>
          <w:noProof/>
        </w:rPr>
      </w:pPr>
    </w:p>
    <w:p w14:paraId="48CD74F3" w14:textId="0D0C6B91" w:rsidR="00536723" w:rsidRDefault="00536723" w:rsidP="00536723">
      <w:pPr>
        <w:pStyle w:val="Heading2"/>
        <w:rPr>
          <w:noProof/>
        </w:rPr>
      </w:pPr>
      <w:r>
        <w:rPr>
          <w:noProof/>
        </w:rPr>
        <w:lastRenderedPageBreak/>
        <w:t>6.6 Timestamp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19E70C68" w14:textId="77777777" w:rsidTr="00536723">
        <w:tblPrEx>
          <w:tblCellMar>
            <w:top w:w="0" w:type="dxa"/>
            <w:bottom w:w="0" w:type="dxa"/>
          </w:tblCellMar>
        </w:tblPrEx>
        <w:trPr>
          <w:tblHeader/>
        </w:trPr>
        <w:tc>
          <w:tcPr>
            <w:tcW w:w="2500" w:type="pct"/>
          </w:tcPr>
          <w:p w14:paraId="73126679" w14:textId="1858362B"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23F21A48" w14:textId="0B22DBAD"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4FE4C7A0" w14:textId="77777777" w:rsidTr="00536723">
        <w:tblPrEx>
          <w:tblCellMar>
            <w:top w:w="0" w:type="dxa"/>
            <w:bottom w:w="0" w:type="dxa"/>
          </w:tblCellMar>
        </w:tblPrEx>
        <w:tc>
          <w:tcPr>
            <w:tcW w:w="2500" w:type="pct"/>
          </w:tcPr>
          <w:p w14:paraId="4FD3B9DD" w14:textId="53523D56" w:rsidR="00536723" w:rsidRPr="00536723" w:rsidRDefault="00536723" w:rsidP="00536723">
            <w:pPr>
              <w:rPr>
                <w:rFonts w:ascii="Calibri" w:hAnsi="Calibri" w:cs="Calibri"/>
                <w:noProof/>
                <w:sz w:val="18"/>
              </w:rPr>
            </w:pPr>
            <w:r w:rsidRPr="00536723">
              <w:rPr>
                <w:rFonts w:ascii="Calibri" w:hAnsi="Calibri" w:cs="Calibri"/>
                <w:noProof/>
                <w:sz w:val="18"/>
              </w:rPr>
              <w:t>The organisation's RFC 3161 timestamp server</w:t>
            </w:r>
          </w:p>
        </w:tc>
        <w:tc>
          <w:tcPr>
            <w:tcW w:w="2500" w:type="pct"/>
          </w:tcPr>
          <w:p w14:paraId="088E2316" w14:textId="1507DCA5" w:rsidR="00536723" w:rsidRPr="00536723" w:rsidRDefault="00536723" w:rsidP="00536723">
            <w:pPr>
              <w:rPr>
                <w:rFonts w:ascii="Calibri" w:hAnsi="Calibri" w:cs="Calibri"/>
                <w:noProof/>
                <w:sz w:val="18"/>
              </w:rPr>
            </w:pPr>
            <w:r w:rsidRPr="00536723">
              <w:rPr>
                <w:rFonts w:ascii="Calibri" w:hAnsi="Calibri" w:cs="Calibri"/>
                <w:noProof/>
                <w:sz w:val="18"/>
              </w:rPr>
              <w:t>https://tsa.company.local/tsr</w:t>
            </w:r>
          </w:p>
        </w:tc>
      </w:tr>
      <w:tr w:rsidR="00536723" w:rsidRPr="00536723" w14:paraId="0C5E4A62" w14:textId="77777777" w:rsidTr="00536723">
        <w:tblPrEx>
          <w:tblCellMar>
            <w:top w:w="0" w:type="dxa"/>
            <w:bottom w:w="0" w:type="dxa"/>
          </w:tblCellMar>
        </w:tblPrEx>
        <w:tc>
          <w:tcPr>
            <w:tcW w:w="2500" w:type="pct"/>
          </w:tcPr>
          <w:p w14:paraId="16CB2DA7" w14:textId="69A85598" w:rsidR="00536723" w:rsidRPr="00536723" w:rsidRDefault="00536723" w:rsidP="00536723">
            <w:pPr>
              <w:rPr>
                <w:rFonts w:ascii="Calibri" w:hAnsi="Calibri" w:cs="Calibri"/>
                <w:noProof/>
                <w:sz w:val="18"/>
              </w:rPr>
            </w:pPr>
            <w:r w:rsidRPr="00536723">
              <w:rPr>
                <w:rFonts w:ascii="Calibri" w:hAnsi="Calibri" w:cs="Calibri"/>
                <w:noProof/>
                <w:sz w:val="18"/>
              </w:rPr>
              <w:t>Outbound proxy server (if any)</w:t>
            </w:r>
          </w:p>
        </w:tc>
        <w:tc>
          <w:tcPr>
            <w:tcW w:w="2500" w:type="pct"/>
          </w:tcPr>
          <w:p w14:paraId="0BA3220F" w14:textId="79E89623" w:rsidR="00536723" w:rsidRPr="00536723" w:rsidRDefault="00536723" w:rsidP="00536723">
            <w:pPr>
              <w:rPr>
                <w:rFonts w:ascii="Calibri" w:hAnsi="Calibri" w:cs="Calibri"/>
                <w:noProof/>
                <w:sz w:val="18"/>
              </w:rPr>
            </w:pPr>
            <w:r w:rsidRPr="00536723">
              <w:rPr>
                <w:rFonts w:ascii="Calibri" w:hAnsi="Calibri" w:cs="Calibri"/>
                <w:noProof/>
                <w:sz w:val="18"/>
              </w:rPr>
              <w:t>http://proxy.company.local:8080</w:t>
            </w:r>
          </w:p>
        </w:tc>
      </w:tr>
    </w:tbl>
    <w:p w14:paraId="52797966" w14:textId="77777777" w:rsidR="00536723" w:rsidRDefault="00536723" w:rsidP="00536723">
      <w:pPr>
        <w:rPr>
          <w:noProof/>
        </w:rPr>
      </w:pPr>
    </w:p>
    <w:p w14:paraId="7B4F987F" w14:textId="379A340D" w:rsidR="00536723" w:rsidRDefault="00536723" w:rsidP="00536723">
      <w:pPr>
        <w:pStyle w:val="Heading2"/>
        <w:rPr>
          <w:noProof/>
        </w:rPr>
      </w:pPr>
      <w:r>
        <w:rPr>
          <w:noProof/>
        </w:rPr>
        <w:t>6.7 Immutable store for ledger digests</w:t>
      </w:r>
    </w:p>
    <w:p w14:paraId="6E4155FB" w14:textId="15AC4422" w:rsidR="00536723" w:rsidRDefault="00536723" w:rsidP="00536723">
      <w:pPr>
        <w:rPr>
          <w:rFonts w:ascii="Calibri" w:hAnsi="Calibri" w:cs="Calibri"/>
          <w:noProof/>
          <w:sz w:val="22"/>
        </w:rPr>
      </w:pPr>
      <w:r>
        <w:rPr>
          <w:rFonts w:ascii="Calibri" w:hAnsi="Calibri" w:cs="Calibri"/>
          <w:noProof/>
          <w:sz w:val="22"/>
        </w:rPr>
        <w:t>By default, once an hour the ledger digest of the database is written to this folder as a file (signed when signing is on) (Evidence:Ledger:DigestOutputPath). The Worker starts the round; the API takes the digest, signs it (when signing is on) and writes it. When the folder is on a locked store as described below, these files are an external witness that the people who manage the database cannot change afterwards; the lock is provided by the organisation, not by the product. If the path is left empty, no external file is written and the ledger can be verified only against its own internal digest.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5179EE1C" w14:textId="77777777" w:rsidTr="00536723">
        <w:tblPrEx>
          <w:tblCellMar>
            <w:top w:w="0" w:type="dxa"/>
            <w:bottom w:w="0" w:type="dxa"/>
          </w:tblCellMar>
        </w:tblPrEx>
        <w:trPr>
          <w:tblHeader/>
        </w:trPr>
        <w:tc>
          <w:tcPr>
            <w:tcW w:w="2500" w:type="pct"/>
          </w:tcPr>
          <w:p w14:paraId="7CADCB24" w14:textId="04B27451" w:rsidR="00536723" w:rsidRPr="00536723" w:rsidRDefault="00536723" w:rsidP="00536723">
            <w:pPr>
              <w:rPr>
                <w:rFonts w:ascii="Calibri" w:hAnsi="Calibri" w:cs="Calibri"/>
                <w:b/>
                <w:noProof/>
                <w:sz w:val="18"/>
              </w:rPr>
            </w:pPr>
            <w:r w:rsidRPr="00536723">
              <w:rPr>
                <w:rFonts w:ascii="Calibri" w:hAnsi="Calibri" w:cs="Calibri"/>
                <w:b/>
                <w:noProof/>
                <w:sz w:val="18"/>
              </w:rPr>
              <w:t>Information</w:t>
            </w:r>
          </w:p>
        </w:tc>
        <w:tc>
          <w:tcPr>
            <w:tcW w:w="2500" w:type="pct"/>
          </w:tcPr>
          <w:p w14:paraId="325712D3" w14:textId="4D250850" w:rsidR="00536723" w:rsidRPr="00536723" w:rsidRDefault="00536723" w:rsidP="00536723">
            <w:pPr>
              <w:rPr>
                <w:rFonts w:ascii="Calibri" w:hAnsi="Calibri" w:cs="Calibri"/>
                <w:b/>
                <w:noProof/>
                <w:sz w:val="18"/>
              </w:rPr>
            </w:pPr>
            <w:r w:rsidRPr="00536723">
              <w:rPr>
                <w:rFonts w:ascii="Calibri" w:hAnsi="Calibri" w:cs="Calibri"/>
                <w:b/>
                <w:noProof/>
                <w:sz w:val="18"/>
              </w:rPr>
              <w:t>Example</w:t>
            </w:r>
          </w:p>
        </w:tc>
      </w:tr>
      <w:tr w:rsidR="00536723" w:rsidRPr="00536723" w14:paraId="344680E9" w14:textId="77777777" w:rsidTr="00536723">
        <w:tblPrEx>
          <w:tblCellMar>
            <w:top w:w="0" w:type="dxa"/>
            <w:bottom w:w="0" w:type="dxa"/>
          </w:tblCellMar>
        </w:tblPrEx>
        <w:tc>
          <w:tcPr>
            <w:tcW w:w="2500" w:type="pct"/>
          </w:tcPr>
          <w:p w14:paraId="4DB0909F" w14:textId="20BCCA71" w:rsidR="00536723" w:rsidRPr="00536723" w:rsidRDefault="00536723" w:rsidP="00536723">
            <w:pPr>
              <w:rPr>
                <w:rFonts w:ascii="Calibri" w:hAnsi="Calibri" w:cs="Calibri"/>
                <w:noProof/>
                <w:sz w:val="18"/>
              </w:rPr>
            </w:pPr>
            <w:r w:rsidRPr="00536723">
              <w:rPr>
                <w:rFonts w:ascii="Calibri" w:hAnsi="Calibri" w:cs="Calibri"/>
                <w:noProof/>
                <w:sz w:val="18"/>
              </w:rPr>
              <w:t>Folder path (as seen from the API server)</w:t>
            </w:r>
          </w:p>
        </w:tc>
        <w:tc>
          <w:tcPr>
            <w:tcW w:w="2500" w:type="pct"/>
          </w:tcPr>
          <w:p w14:paraId="09A9058C" w14:textId="05AF21AD" w:rsidR="00536723" w:rsidRPr="00536723" w:rsidRDefault="00536723" w:rsidP="00536723">
            <w:pPr>
              <w:rPr>
                <w:rFonts w:ascii="Calibri" w:hAnsi="Calibri" w:cs="Calibri"/>
                <w:noProof/>
                <w:sz w:val="18"/>
              </w:rPr>
            </w:pPr>
            <w:r w:rsidRPr="00536723">
              <w:rPr>
                <w:rFonts w:ascii="Calibri" w:hAnsi="Calibri" w:cs="Calibri"/>
                <w:noProof/>
                <w:sz w:val="18"/>
              </w:rPr>
              <w:t>\\worm.company.local\changeguard-digest</w:t>
            </w:r>
          </w:p>
        </w:tc>
      </w:tr>
      <w:tr w:rsidR="00536723" w:rsidRPr="00536723" w14:paraId="302D7C8A" w14:textId="77777777" w:rsidTr="00536723">
        <w:tblPrEx>
          <w:tblCellMar>
            <w:top w:w="0" w:type="dxa"/>
            <w:bottom w:w="0" w:type="dxa"/>
          </w:tblCellMar>
        </w:tblPrEx>
        <w:tc>
          <w:tcPr>
            <w:tcW w:w="2500" w:type="pct"/>
          </w:tcPr>
          <w:p w14:paraId="0FCC3534" w14:textId="2AABAE69" w:rsidR="00536723" w:rsidRPr="00536723" w:rsidRDefault="00536723" w:rsidP="00536723">
            <w:pPr>
              <w:rPr>
                <w:rFonts w:ascii="Calibri" w:hAnsi="Calibri" w:cs="Calibri"/>
                <w:noProof/>
                <w:sz w:val="18"/>
              </w:rPr>
            </w:pPr>
            <w:r w:rsidRPr="00536723">
              <w:rPr>
                <w:rFonts w:ascii="Calibri" w:hAnsi="Calibri" w:cs="Calibri"/>
                <w:noProof/>
                <w:sz w:val="18"/>
              </w:rPr>
              <w:t>Store type</w:t>
            </w:r>
          </w:p>
        </w:tc>
        <w:tc>
          <w:tcPr>
            <w:tcW w:w="2500" w:type="pct"/>
          </w:tcPr>
          <w:p w14:paraId="2821B51A" w14:textId="174EAD57" w:rsidR="00536723" w:rsidRPr="00536723" w:rsidRDefault="00536723" w:rsidP="00536723">
            <w:pPr>
              <w:rPr>
                <w:rFonts w:ascii="Calibri" w:hAnsi="Calibri" w:cs="Calibri"/>
                <w:noProof/>
                <w:sz w:val="18"/>
              </w:rPr>
            </w:pPr>
            <w:r w:rsidRPr="00536723">
              <w:rPr>
                <w:rFonts w:ascii="Calibri" w:hAnsi="Calibri" w:cs="Calibri"/>
                <w:noProof/>
                <w:sz w:val="18"/>
              </w:rPr>
              <w:t>WORM share, object lock storage or the archive system of the organisation</w:t>
            </w:r>
          </w:p>
        </w:tc>
      </w:tr>
      <w:tr w:rsidR="00536723" w:rsidRPr="00536723" w14:paraId="568D1AE3" w14:textId="77777777" w:rsidTr="00536723">
        <w:tblPrEx>
          <w:tblCellMar>
            <w:top w:w="0" w:type="dxa"/>
            <w:bottom w:w="0" w:type="dxa"/>
          </w:tblCellMar>
        </w:tblPrEx>
        <w:tc>
          <w:tcPr>
            <w:tcW w:w="2500" w:type="pct"/>
          </w:tcPr>
          <w:p w14:paraId="5C0F88A8" w14:textId="405CA91D" w:rsidR="00536723" w:rsidRPr="00536723" w:rsidRDefault="00536723" w:rsidP="00536723">
            <w:pPr>
              <w:rPr>
                <w:rFonts w:ascii="Calibri" w:hAnsi="Calibri" w:cs="Calibri"/>
                <w:noProof/>
                <w:sz w:val="18"/>
              </w:rPr>
            </w:pPr>
            <w:r w:rsidRPr="00536723">
              <w:rPr>
                <w:rFonts w:ascii="Calibri" w:hAnsi="Calibri" w:cs="Calibri"/>
                <w:noProof/>
                <w:sz w:val="18"/>
              </w:rPr>
              <w:t>Lock and retention</w:t>
            </w:r>
          </w:p>
        </w:tc>
        <w:tc>
          <w:tcPr>
            <w:tcW w:w="2500" w:type="pct"/>
          </w:tcPr>
          <w:p w14:paraId="5AFA7CA8" w14:textId="3DD09474" w:rsidR="00536723" w:rsidRPr="00536723" w:rsidRDefault="00536723" w:rsidP="00536723">
            <w:pPr>
              <w:rPr>
                <w:rFonts w:ascii="Calibri" w:hAnsi="Calibri" w:cs="Calibri"/>
                <w:noProof/>
                <w:sz w:val="18"/>
              </w:rPr>
            </w:pPr>
            <w:r w:rsidRPr="00536723">
              <w:rPr>
                <w:rFonts w:ascii="Calibri" w:hAnsi="Calibri" w:cs="Calibri"/>
                <w:noProof/>
                <w:sz w:val="18"/>
              </w:rPr>
              <w:t>Files cannot be deleted or changed; retention is longer than the database backups</w:t>
            </w:r>
          </w:p>
        </w:tc>
      </w:tr>
      <w:tr w:rsidR="00536723" w:rsidRPr="00536723" w14:paraId="205F57A7" w14:textId="77777777" w:rsidTr="00536723">
        <w:tblPrEx>
          <w:tblCellMar>
            <w:top w:w="0" w:type="dxa"/>
            <w:bottom w:w="0" w:type="dxa"/>
          </w:tblCellMar>
        </w:tblPrEx>
        <w:tc>
          <w:tcPr>
            <w:tcW w:w="2500" w:type="pct"/>
          </w:tcPr>
          <w:p w14:paraId="7E4D58D8" w14:textId="05DBF498" w:rsidR="00536723" w:rsidRPr="00536723" w:rsidRDefault="00536723" w:rsidP="00536723">
            <w:pPr>
              <w:rPr>
                <w:rFonts w:ascii="Calibri" w:hAnsi="Calibri" w:cs="Calibri"/>
                <w:noProof/>
                <w:sz w:val="18"/>
              </w:rPr>
            </w:pPr>
            <w:r w:rsidRPr="00536723">
              <w:rPr>
                <w:rFonts w:ascii="Calibri" w:hAnsi="Calibri" w:cs="Calibri"/>
                <w:noProof/>
                <w:sz w:val="18"/>
              </w:rPr>
              <w:t>Who manages it</w:t>
            </w:r>
          </w:p>
        </w:tc>
        <w:tc>
          <w:tcPr>
            <w:tcW w:w="2500" w:type="pct"/>
          </w:tcPr>
          <w:p w14:paraId="78564343" w14:textId="62432583" w:rsidR="00536723" w:rsidRPr="00536723" w:rsidRDefault="00536723" w:rsidP="00536723">
            <w:pPr>
              <w:rPr>
                <w:rFonts w:ascii="Calibri" w:hAnsi="Calibri" w:cs="Calibri"/>
                <w:noProof/>
                <w:sz w:val="18"/>
              </w:rPr>
            </w:pPr>
            <w:r w:rsidRPr="00536723">
              <w:rPr>
                <w:rFonts w:ascii="Calibri" w:hAnsi="Calibri" w:cs="Calibri"/>
                <w:noProof/>
                <w:sz w:val="18"/>
              </w:rPr>
              <w:t>A team other than the DBA and the application server administrator</w:t>
            </w:r>
          </w:p>
        </w:tc>
      </w:tr>
    </w:tbl>
    <w:p w14:paraId="06489684" w14:textId="77777777" w:rsidR="00536723" w:rsidRDefault="00536723" w:rsidP="00536723">
      <w:pPr>
        <w:rPr>
          <w:noProof/>
        </w:rPr>
      </w:pPr>
    </w:p>
    <w:p w14:paraId="1E06B4AF" w14:textId="024E6788" w:rsidR="00536723" w:rsidRDefault="00536723" w:rsidP="00536723">
      <w:pPr>
        <w:rPr>
          <w:rFonts w:ascii="Calibri" w:hAnsi="Calibri" w:cs="Calibri"/>
          <w:noProof/>
          <w:sz w:val="22"/>
        </w:rPr>
      </w:pPr>
      <w:r>
        <w:rPr>
          <w:rFonts w:ascii="Calibri" w:hAnsi="Calibri" w:cs="Calibri"/>
          <w:noProof/>
          <w:sz w:val="22"/>
        </w:rPr>
        <w:t>On this folder the API application pool identity only needs permission to create new files and read (reading is used to check continuity with the last digest). The Worker account needs no permission on this folder.</w:t>
      </w:r>
    </w:p>
    <w:p w14:paraId="6B5FE048" w14:textId="582C0CB0" w:rsidR="00536723" w:rsidRDefault="00536723" w:rsidP="00536723">
      <w:pPr>
        <w:pStyle w:val="Heading1"/>
        <w:pageBreakBefore/>
        <w:rPr>
          <w:noProof/>
        </w:rPr>
      </w:pPr>
      <w:r>
        <w:rPr>
          <w:noProof/>
        </w:rPr>
        <w:lastRenderedPageBreak/>
        <w:t>7. Keys generated during installation</w:t>
      </w:r>
    </w:p>
    <w:p w14:paraId="7D82CE46" w14:textId="3D6D11F7" w:rsidR="00536723" w:rsidRDefault="00536723" w:rsidP="00536723">
      <w:pPr>
        <w:rPr>
          <w:rFonts w:ascii="Calibri" w:hAnsi="Calibri" w:cs="Calibri"/>
          <w:noProof/>
          <w:sz w:val="22"/>
        </w:rPr>
      </w:pPr>
      <w:r>
        <w:rPr>
          <w:rFonts w:ascii="Calibri" w:hAnsi="Calibri" w:cs="Calibri"/>
          <w:noProof/>
          <w:sz w:val="22"/>
        </w:rPr>
        <w:t>The values below are generated inside the organisation during installation and written to the server as environment variables. They are not obtained from outside and are not sent to the SQL Change Guard team. How to generate them is in the Installation and Operations Guide.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536723" w:rsidRPr="00536723" w14:paraId="4A79CDEA" w14:textId="77777777" w:rsidTr="00536723">
        <w:tblPrEx>
          <w:tblCellMar>
            <w:top w:w="0" w:type="dxa"/>
            <w:bottom w:w="0" w:type="dxa"/>
          </w:tblCellMar>
        </w:tblPrEx>
        <w:trPr>
          <w:tblHeader/>
        </w:trPr>
        <w:tc>
          <w:tcPr>
            <w:tcW w:w="1667" w:type="pct"/>
          </w:tcPr>
          <w:p w14:paraId="5918F3C5" w14:textId="3E02CF86" w:rsidR="00536723" w:rsidRPr="00536723" w:rsidRDefault="00536723" w:rsidP="00536723">
            <w:pPr>
              <w:rPr>
                <w:rFonts w:ascii="Calibri" w:hAnsi="Calibri" w:cs="Calibri"/>
                <w:b/>
                <w:noProof/>
                <w:sz w:val="18"/>
              </w:rPr>
            </w:pPr>
            <w:r w:rsidRPr="00536723">
              <w:rPr>
                <w:rFonts w:ascii="Calibri" w:hAnsi="Calibri" w:cs="Calibri"/>
                <w:b/>
                <w:noProof/>
                <w:sz w:val="18"/>
              </w:rPr>
              <w:t>Value</w:t>
            </w:r>
          </w:p>
        </w:tc>
        <w:tc>
          <w:tcPr>
            <w:tcW w:w="1667" w:type="pct"/>
          </w:tcPr>
          <w:p w14:paraId="2D4CBB63" w14:textId="0CE0190E" w:rsidR="00536723" w:rsidRPr="00536723" w:rsidRDefault="00536723" w:rsidP="00536723">
            <w:pPr>
              <w:rPr>
                <w:rFonts w:ascii="Calibri" w:hAnsi="Calibri" w:cs="Calibri"/>
                <w:b/>
                <w:noProof/>
                <w:sz w:val="18"/>
              </w:rPr>
            </w:pPr>
            <w:r w:rsidRPr="00536723">
              <w:rPr>
                <w:rFonts w:ascii="Calibri" w:hAnsi="Calibri" w:cs="Calibri"/>
                <w:b/>
                <w:noProof/>
                <w:sz w:val="18"/>
              </w:rPr>
              <w:t>Purpose</w:t>
            </w:r>
          </w:p>
        </w:tc>
        <w:tc>
          <w:tcPr>
            <w:tcW w:w="1667" w:type="pct"/>
          </w:tcPr>
          <w:p w14:paraId="73BD913D" w14:textId="0C2DEB9B" w:rsidR="00536723" w:rsidRPr="00536723" w:rsidRDefault="00536723" w:rsidP="00536723">
            <w:pPr>
              <w:rPr>
                <w:rFonts w:ascii="Calibri" w:hAnsi="Calibri" w:cs="Calibri"/>
                <w:b/>
                <w:noProof/>
                <w:sz w:val="18"/>
              </w:rPr>
            </w:pPr>
            <w:r w:rsidRPr="00536723">
              <w:rPr>
                <w:rFonts w:ascii="Calibri" w:hAnsi="Calibri" w:cs="Calibri"/>
                <w:b/>
                <w:noProof/>
                <w:sz w:val="18"/>
              </w:rPr>
              <w:t>If lost</w:t>
            </w:r>
          </w:p>
        </w:tc>
      </w:tr>
      <w:tr w:rsidR="00536723" w:rsidRPr="00536723" w14:paraId="558A43ED" w14:textId="77777777" w:rsidTr="00536723">
        <w:tblPrEx>
          <w:tblCellMar>
            <w:top w:w="0" w:type="dxa"/>
            <w:bottom w:w="0" w:type="dxa"/>
          </w:tblCellMar>
        </w:tblPrEx>
        <w:tc>
          <w:tcPr>
            <w:tcW w:w="1667" w:type="pct"/>
          </w:tcPr>
          <w:p w14:paraId="3DDD747B" w14:textId="58B451A7" w:rsidR="00536723" w:rsidRPr="00536723" w:rsidRDefault="00536723" w:rsidP="00536723">
            <w:pPr>
              <w:rPr>
                <w:rFonts w:ascii="Calibri" w:hAnsi="Calibri" w:cs="Calibri"/>
                <w:noProof/>
                <w:sz w:val="18"/>
              </w:rPr>
            </w:pPr>
            <w:r w:rsidRPr="00536723">
              <w:rPr>
                <w:rFonts w:ascii="Calibri" w:hAnsi="Calibri" w:cs="Calibri"/>
                <w:noProof/>
                <w:sz w:val="18"/>
              </w:rPr>
              <w:t>Session signing key</w:t>
            </w:r>
          </w:p>
        </w:tc>
        <w:tc>
          <w:tcPr>
            <w:tcW w:w="1667" w:type="pct"/>
          </w:tcPr>
          <w:p w14:paraId="73CA70CA" w14:textId="18AD644A" w:rsidR="00536723" w:rsidRPr="00536723" w:rsidRDefault="00536723" w:rsidP="00536723">
            <w:pPr>
              <w:rPr>
                <w:rFonts w:ascii="Calibri" w:hAnsi="Calibri" w:cs="Calibri"/>
                <w:noProof/>
                <w:sz w:val="18"/>
              </w:rPr>
            </w:pPr>
            <w:r w:rsidRPr="00536723">
              <w:rPr>
                <w:rFonts w:ascii="Calibri" w:hAnsi="Calibri" w:cs="Calibri"/>
                <w:noProof/>
                <w:sz w:val="18"/>
              </w:rPr>
              <w:t>Signature of user session tokens</w:t>
            </w:r>
          </w:p>
        </w:tc>
        <w:tc>
          <w:tcPr>
            <w:tcW w:w="1667" w:type="pct"/>
          </w:tcPr>
          <w:p w14:paraId="3855FAFB" w14:textId="4EED1E95" w:rsidR="00536723" w:rsidRPr="00536723" w:rsidRDefault="00536723" w:rsidP="00536723">
            <w:pPr>
              <w:rPr>
                <w:rFonts w:ascii="Calibri" w:hAnsi="Calibri" w:cs="Calibri"/>
                <w:noProof/>
                <w:sz w:val="18"/>
              </w:rPr>
            </w:pPr>
            <w:r w:rsidRPr="00536723">
              <w:rPr>
                <w:rFonts w:ascii="Calibri" w:hAnsi="Calibri" w:cs="Calibri"/>
                <w:noProof/>
                <w:sz w:val="18"/>
              </w:rPr>
              <w:t>Open sessions end, everyone signs in again</w:t>
            </w:r>
          </w:p>
        </w:tc>
      </w:tr>
      <w:tr w:rsidR="00536723" w:rsidRPr="00536723" w14:paraId="0AA22182" w14:textId="77777777" w:rsidTr="00536723">
        <w:tblPrEx>
          <w:tblCellMar>
            <w:top w:w="0" w:type="dxa"/>
            <w:bottom w:w="0" w:type="dxa"/>
          </w:tblCellMar>
        </w:tblPrEx>
        <w:tc>
          <w:tcPr>
            <w:tcW w:w="1667" w:type="pct"/>
          </w:tcPr>
          <w:p w14:paraId="345CC5A6" w14:textId="79BB20B4" w:rsidR="00536723" w:rsidRPr="00536723" w:rsidRDefault="00536723" w:rsidP="00536723">
            <w:pPr>
              <w:rPr>
                <w:rFonts w:ascii="Calibri" w:hAnsi="Calibri" w:cs="Calibri"/>
                <w:noProof/>
                <w:sz w:val="18"/>
              </w:rPr>
            </w:pPr>
            <w:r w:rsidRPr="00536723">
              <w:rPr>
                <w:rFonts w:ascii="Calibri" w:hAnsi="Calibri" w:cs="Calibri"/>
                <w:noProof/>
                <w:sz w:val="18"/>
              </w:rPr>
              <w:t>Server password encryption key</w:t>
            </w:r>
          </w:p>
        </w:tc>
        <w:tc>
          <w:tcPr>
            <w:tcW w:w="1667" w:type="pct"/>
          </w:tcPr>
          <w:p w14:paraId="66173005" w14:textId="1AE28CC8" w:rsidR="00536723" w:rsidRPr="00536723" w:rsidRDefault="00536723" w:rsidP="00536723">
            <w:pPr>
              <w:rPr>
                <w:rFonts w:ascii="Calibri" w:hAnsi="Calibri" w:cs="Calibri"/>
                <w:noProof/>
                <w:sz w:val="18"/>
              </w:rPr>
            </w:pPr>
            <w:r w:rsidRPr="00536723">
              <w:rPr>
                <w:rFonts w:ascii="Calibri" w:hAnsi="Calibri" w:cs="Calibri"/>
                <w:noProof/>
                <w:sz w:val="18"/>
              </w:rPr>
              <w:t>Encrypts the database passwords on the Servers screen</w:t>
            </w:r>
          </w:p>
        </w:tc>
        <w:tc>
          <w:tcPr>
            <w:tcW w:w="1667" w:type="pct"/>
          </w:tcPr>
          <w:p w14:paraId="229A0AEE" w14:textId="003FA402" w:rsidR="00536723" w:rsidRPr="00536723" w:rsidRDefault="00536723" w:rsidP="00536723">
            <w:pPr>
              <w:rPr>
                <w:rFonts w:ascii="Calibri" w:hAnsi="Calibri" w:cs="Calibri"/>
                <w:noProof/>
                <w:sz w:val="18"/>
              </w:rPr>
            </w:pPr>
            <w:r w:rsidRPr="00536723">
              <w:rPr>
                <w:rFonts w:ascii="Calibri" w:hAnsi="Calibri" w:cs="Calibri"/>
                <w:noProof/>
                <w:sz w:val="18"/>
              </w:rPr>
              <w:t>Stored server passwords are entered again</w:t>
            </w:r>
          </w:p>
        </w:tc>
      </w:tr>
      <w:tr w:rsidR="00536723" w:rsidRPr="00536723" w14:paraId="0C08B6F3" w14:textId="77777777" w:rsidTr="00536723">
        <w:tblPrEx>
          <w:tblCellMar>
            <w:top w:w="0" w:type="dxa"/>
            <w:bottom w:w="0" w:type="dxa"/>
          </w:tblCellMar>
        </w:tblPrEx>
        <w:tc>
          <w:tcPr>
            <w:tcW w:w="1667" w:type="pct"/>
          </w:tcPr>
          <w:p w14:paraId="08EC31ED" w14:textId="2483A1EB" w:rsidR="00536723" w:rsidRPr="00536723" w:rsidRDefault="00536723" w:rsidP="00536723">
            <w:pPr>
              <w:rPr>
                <w:rFonts w:ascii="Calibri" w:hAnsi="Calibri" w:cs="Calibri"/>
                <w:noProof/>
                <w:sz w:val="18"/>
              </w:rPr>
            </w:pPr>
            <w:r w:rsidRPr="00536723">
              <w:rPr>
                <w:rFonts w:ascii="Calibri" w:hAnsi="Calibri" w:cs="Calibri"/>
                <w:noProof/>
                <w:sz w:val="18"/>
              </w:rPr>
              <w:t>Query result package key</w:t>
            </w:r>
          </w:p>
        </w:tc>
        <w:tc>
          <w:tcPr>
            <w:tcW w:w="1667" w:type="pct"/>
          </w:tcPr>
          <w:p w14:paraId="6843FF54" w14:textId="68E768E5" w:rsidR="00536723" w:rsidRPr="00536723" w:rsidRDefault="00536723" w:rsidP="00536723">
            <w:pPr>
              <w:rPr>
                <w:rFonts w:ascii="Calibri" w:hAnsi="Calibri" w:cs="Calibri"/>
                <w:noProof/>
                <w:sz w:val="18"/>
              </w:rPr>
            </w:pPr>
            <w:r w:rsidRPr="00536723">
              <w:rPr>
                <w:rFonts w:ascii="Calibri" w:hAnsi="Calibri" w:cs="Calibri"/>
                <w:noProof/>
                <w:sz w:val="18"/>
              </w:rPr>
              <w:t>Encrypts the passwords of query result files</w:t>
            </w:r>
          </w:p>
        </w:tc>
        <w:tc>
          <w:tcPr>
            <w:tcW w:w="1667" w:type="pct"/>
          </w:tcPr>
          <w:p w14:paraId="13A71621" w14:textId="10B00E15" w:rsidR="00536723" w:rsidRPr="00536723" w:rsidRDefault="00536723" w:rsidP="00536723">
            <w:pPr>
              <w:rPr>
                <w:rFonts w:ascii="Calibri" w:hAnsi="Calibri" w:cs="Calibri"/>
                <w:noProof/>
                <w:sz w:val="18"/>
              </w:rPr>
            </w:pPr>
            <w:r w:rsidRPr="00536723">
              <w:rPr>
                <w:rFonts w:ascii="Calibri" w:hAnsi="Calibri" w:cs="Calibri"/>
                <w:noProof/>
                <w:sz w:val="18"/>
              </w:rPr>
              <w:t>Passwords of old result files cannot be displayed</w:t>
            </w:r>
          </w:p>
        </w:tc>
      </w:tr>
      <w:tr w:rsidR="00536723" w:rsidRPr="00536723" w14:paraId="7AE15FC9" w14:textId="77777777" w:rsidTr="00536723">
        <w:tblPrEx>
          <w:tblCellMar>
            <w:top w:w="0" w:type="dxa"/>
            <w:bottom w:w="0" w:type="dxa"/>
          </w:tblCellMar>
        </w:tblPrEx>
        <w:tc>
          <w:tcPr>
            <w:tcW w:w="1667" w:type="pct"/>
          </w:tcPr>
          <w:p w14:paraId="455F3C47" w14:textId="4D18FCE4" w:rsidR="00536723" w:rsidRPr="00536723" w:rsidRDefault="00536723" w:rsidP="00536723">
            <w:pPr>
              <w:rPr>
                <w:rFonts w:ascii="Calibri" w:hAnsi="Calibri" w:cs="Calibri"/>
                <w:noProof/>
                <w:sz w:val="18"/>
              </w:rPr>
            </w:pPr>
            <w:r w:rsidRPr="00536723">
              <w:rPr>
                <w:rFonts w:ascii="Calibri" w:hAnsi="Calibri" w:cs="Calibri"/>
                <w:noProof/>
                <w:sz w:val="18"/>
              </w:rPr>
              <w:t>Worker key</w:t>
            </w:r>
          </w:p>
        </w:tc>
        <w:tc>
          <w:tcPr>
            <w:tcW w:w="1667" w:type="pct"/>
          </w:tcPr>
          <w:p w14:paraId="71984BE1" w14:textId="52AA98AF" w:rsidR="00536723" w:rsidRPr="00536723" w:rsidRDefault="00536723" w:rsidP="00536723">
            <w:pPr>
              <w:rPr>
                <w:rFonts w:ascii="Calibri" w:hAnsi="Calibri" w:cs="Calibri"/>
                <w:noProof/>
                <w:sz w:val="18"/>
              </w:rPr>
            </w:pPr>
            <w:r w:rsidRPr="00536723">
              <w:rPr>
                <w:rFonts w:ascii="Calibri" w:hAnsi="Calibri" w:cs="Calibri"/>
                <w:noProof/>
                <w:sz w:val="18"/>
              </w:rPr>
              <w:t>The Worker identifies itself to the API</w:t>
            </w:r>
          </w:p>
        </w:tc>
        <w:tc>
          <w:tcPr>
            <w:tcW w:w="1667" w:type="pct"/>
          </w:tcPr>
          <w:p w14:paraId="7AA3D9A4" w14:textId="75B053F4" w:rsidR="00536723" w:rsidRPr="00536723" w:rsidRDefault="00536723" w:rsidP="00536723">
            <w:pPr>
              <w:rPr>
                <w:rFonts w:ascii="Calibri" w:hAnsi="Calibri" w:cs="Calibri"/>
                <w:noProof/>
                <w:sz w:val="18"/>
              </w:rPr>
            </w:pPr>
            <w:r w:rsidRPr="00536723">
              <w:rPr>
                <w:rFonts w:ascii="Calibri" w:hAnsi="Calibri" w:cs="Calibri"/>
                <w:noProof/>
                <w:sz w:val="18"/>
              </w:rPr>
              <w:t>The Worker does not run; a new key is written on both sides</w:t>
            </w:r>
          </w:p>
        </w:tc>
      </w:tr>
      <w:tr w:rsidR="00536723" w:rsidRPr="00536723" w14:paraId="36B117CB" w14:textId="77777777" w:rsidTr="00536723">
        <w:tblPrEx>
          <w:tblCellMar>
            <w:top w:w="0" w:type="dxa"/>
            <w:bottom w:w="0" w:type="dxa"/>
          </w:tblCellMar>
        </w:tblPrEx>
        <w:tc>
          <w:tcPr>
            <w:tcW w:w="1667" w:type="pct"/>
          </w:tcPr>
          <w:p w14:paraId="3324A1EC" w14:textId="0891A471" w:rsidR="00536723" w:rsidRPr="00536723" w:rsidRDefault="00536723" w:rsidP="00536723">
            <w:pPr>
              <w:rPr>
                <w:rFonts w:ascii="Calibri" w:hAnsi="Calibri" w:cs="Calibri"/>
                <w:noProof/>
                <w:sz w:val="18"/>
              </w:rPr>
            </w:pPr>
            <w:r w:rsidRPr="00536723">
              <w:rPr>
                <w:rFonts w:ascii="Calibri" w:hAnsi="Calibri" w:cs="Calibri"/>
                <w:noProof/>
                <w:sz w:val="18"/>
              </w:rPr>
              <w:t>Evidence signing key pair</w:t>
            </w:r>
          </w:p>
        </w:tc>
        <w:tc>
          <w:tcPr>
            <w:tcW w:w="1667" w:type="pct"/>
          </w:tcPr>
          <w:p w14:paraId="1F64B6F9" w14:textId="565E2CA3" w:rsidR="00536723" w:rsidRPr="00536723" w:rsidRDefault="00536723" w:rsidP="00536723">
            <w:pPr>
              <w:rPr>
                <w:rFonts w:ascii="Calibri" w:hAnsi="Calibri" w:cs="Calibri"/>
                <w:noProof/>
                <w:sz w:val="18"/>
              </w:rPr>
            </w:pPr>
            <w:r w:rsidRPr="00536723">
              <w:rPr>
                <w:rFonts w:ascii="Calibri" w:hAnsi="Calibri" w:cs="Calibri"/>
                <w:noProof/>
                <w:sz w:val="18"/>
              </w:rPr>
              <w:t>Signs evidence dossiers, audit records packages, ledger digests and period packages. Keeping the private key as non-exportable in the Windows certificate store, not in an environment variable, is recommended</w:t>
            </w:r>
          </w:p>
        </w:tc>
        <w:tc>
          <w:tcPr>
            <w:tcW w:w="1667" w:type="pct"/>
          </w:tcPr>
          <w:p w14:paraId="75CC38EF" w14:textId="75E33BC8" w:rsidR="00536723" w:rsidRPr="00536723" w:rsidRDefault="00536723" w:rsidP="00536723">
            <w:pPr>
              <w:rPr>
                <w:rFonts w:ascii="Calibri" w:hAnsi="Calibri" w:cs="Calibri"/>
                <w:noProof/>
                <w:sz w:val="18"/>
              </w:rPr>
            </w:pPr>
            <w:r w:rsidRPr="00536723">
              <w:rPr>
                <w:rFonts w:ascii="Calibri" w:hAnsi="Calibri" w:cs="Calibri"/>
                <w:noProof/>
                <w:sz w:val="18"/>
              </w:rPr>
              <w:t>While signing is on and no key is available, no evidence output is produced. The public key and its fingerprint are given to auditors and kept</w:t>
            </w:r>
          </w:p>
        </w:tc>
      </w:tr>
      <w:tr w:rsidR="00536723" w:rsidRPr="00536723" w14:paraId="69A36FBF" w14:textId="77777777" w:rsidTr="00536723">
        <w:tblPrEx>
          <w:tblCellMar>
            <w:top w:w="0" w:type="dxa"/>
            <w:bottom w:w="0" w:type="dxa"/>
          </w:tblCellMar>
        </w:tblPrEx>
        <w:tc>
          <w:tcPr>
            <w:tcW w:w="1667" w:type="pct"/>
          </w:tcPr>
          <w:p w14:paraId="42EAA109" w14:textId="29796E4E" w:rsidR="00536723" w:rsidRPr="00536723" w:rsidRDefault="00536723" w:rsidP="00536723">
            <w:pPr>
              <w:rPr>
                <w:rFonts w:ascii="Calibri" w:hAnsi="Calibri" w:cs="Calibri"/>
                <w:noProof/>
                <w:sz w:val="18"/>
              </w:rPr>
            </w:pPr>
            <w:r w:rsidRPr="00536723">
              <w:rPr>
                <w:rFonts w:ascii="Calibri" w:hAnsi="Calibri" w:cs="Calibri"/>
                <w:noProof/>
                <w:sz w:val="18"/>
              </w:rPr>
              <w:t>Installation ID</w:t>
            </w:r>
          </w:p>
        </w:tc>
        <w:tc>
          <w:tcPr>
            <w:tcW w:w="1667" w:type="pct"/>
          </w:tcPr>
          <w:p w14:paraId="3E30AB63" w14:textId="3289698C" w:rsidR="00536723" w:rsidRPr="00536723" w:rsidRDefault="00536723" w:rsidP="00536723">
            <w:pPr>
              <w:rPr>
                <w:rFonts w:ascii="Calibri" w:hAnsi="Calibri" w:cs="Calibri"/>
                <w:noProof/>
                <w:sz w:val="18"/>
              </w:rPr>
            </w:pPr>
            <w:r w:rsidRPr="00536723">
              <w:rPr>
                <w:rFonts w:ascii="Calibri" w:hAnsi="Calibri" w:cs="Calibri"/>
                <w:noProof/>
                <w:sz w:val="18"/>
              </w:rPr>
              <w:t>Shows which installation an evidence file came from (for example COMPANY-PROD-01)</w:t>
            </w:r>
          </w:p>
        </w:tc>
        <w:tc>
          <w:tcPr>
            <w:tcW w:w="1667" w:type="pct"/>
          </w:tcPr>
          <w:p w14:paraId="6C2BDBFD" w14:textId="5CA2F713" w:rsidR="00536723" w:rsidRPr="00536723" w:rsidRDefault="00536723" w:rsidP="00536723">
            <w:pPr>
              <w:rPr>
                <w:rFonts w:ascii="Calibri" w:hAnsi="Calibri" w:cs="Calibri"/>
                <w:noProof/>
                <w:sz w:val="18"/>
              </w:rPr>
            </w:pPr>
            <w:r w:rsidRPr="00536723">
              <w:rPr>
                <w:rFonts w:ascii="Calibri" w:hAnsi="Calibri" w:cs="Calibri"/>
                <w:noProof/>
                <w:sz w:val="18"/>
              </w:rPr>
              <w:t>Not a secret; never changed later</w:t>
            </w:r>
          </w:p>
        </w:tc>
      </w:tr>
    </w:tbl>
    <w:p w14:paraId="4EED5ADD" w14:textId="77777777" w:rsidR="00536723" w:rsidRDefault="00536723" w:rsidP="00536723">
      <w:pPr>
        <w:rPr>
          <w:noProof/>
        </w:rPr>
      </w:pPr>
    </w:p>
    <w:p w14:paraId="1C10473F" w14:textId="43C17CA9" w:rsidR="00536723" w:rsidRDefault="00536723" w:rsidP="00536723">
      <w:pPr>
        <w:rPr>
          <w:rFonts w:ascii="Calibri" w:hAnsi="Calibri" w:cs="Calibri"/>
          <w:noProof/>
          <w:sz w:val="22"/>
        </w:rPr>
      </w:pPr>
      <w:r>
        <w:rPr>
          <w:rFonts w:ascii="Calibri" w:hAnsi="Calibri" w:cs="Calibri"/>
          <w:noProof/>
          <w:sz w:val="22"/>
        </w:rPr>
        <w:t>Evidence signing is off in the product's code default (Evidence:Signing:Enabled = false). While signing is off, evidence outputs are produced unsigned and requests are not executed on servers defined as Production. For this reason signing is turned on in a production installation and the key pair is prepared before installation.</w:t>
      </w:r>
    </w:p>
    <w:p w14:paraId="336035BA" w14:textId="0CF9F086" w:rsidR="00536723" w:rsidRDefault="00536723" w:rsidP="00536723">
      <w:pPr>
        <w:pStyle w:val="Heading1"/>
        <w:pageBreakBefore/>
        <w:rPr>
          <w:noProof/>
        </w:rPr>
      </w:pPr>
      <w:r>
        <w:rPr>
          <w:noProof/>
        </w:rPr>
        <w:lastRenderedPageBreak/>
        <w:t>8. Firewall (port) list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gridCol w:w="1870"/>
        <w:gridCol w:w="1870"/>
        <w:gridCol w:w="1870"/>
        <w:gridCol w:w="1870"/>
      </w:tblGrid>
      <w:tr w:rsidR="00536723" w:rsidRPr="00536723" w14:paraId="6AE54242" w14:textId="77777777" w:rsidTr="00536723">
        <w:tblPrEx>
          <w:tblCellMar>
            <w:top w:w="0" w:type="dxa"/>
            <w:bottom w:w="0" w:type="dxa"/>
          </w:tblCellMar>
        </w:tblPrEx>
        <w:trPr>
          <w:tblHeader/>
        </w:trPr>
        <w:tc>
          <w:tcPr>
            <w:tcW w:w="1000" w:type="pct"/>
          </w:tcPr>
          <w:p w14:paraId="008A9E0F" w14:textId="1B950E18" w:rsidR="00536723" w:rsidRPr="00536723" w:rsidRDefault="00536723" w:rsidP="00536723">
            <w:pPr>
              <w:rPr>
                <w:rFonts w:ascii="Calibri" w:hAnsi="Calibri" w:cs="Calibri"/>
                <w:b/>
                <w:noProof/>
                <w:sz w:val="18"/>
              </w:rPr>
            </w:pPr>
            <w:r w:rsidRPr="00536723">
              <w:rPr>
                <w:rFonts w:ascii="Calibri" w:hAnsi="Calibri" w:cs="Calibri"/>
                <w:b/>
                <w:noProof/>
                <w:sz w:val="18"/>
              </w:rPr>
              <w:t>Source</w:t>
            </w:r>
          </w:p>
        </w:tc>
        <w:tc>
          <w:tcPr>
            <w:tcW w:w="1000" w:type="pct"/>
          </w:tcPr>
          <w:p w14:paraId="60DE4358" w14:textId="404A7647" w:rsidR="00536723" w:rsidRPr="00536723" w:rsidRDefault="00536723" w:rsidP="00536723">
            <w:pPr>
              <w:rPr>
                <w:rFonts w:ascii="Calibri" w:hAnsi="Calibri" w:cs="Calibri"/>
                <w:b/>
                <w:noProof/>
                <w:sz w:val="18"/>
              </w:rPr>
            </w:pPr>
            <w:r w:rsidRPr="00536723">
              <w:rPr>
                <w:rFonts w:ascii="Calibri" w:hAnsi="Calibri" w:cs="Calibri"/>
                <w:b/>
                <w:noProof/>
                <w:sz w:val="18"/>
              </w:rPr>
              <w:t>Destination</w:t>
            </w:r>
          </w:p>
        </w:tc>
        <w:tc>
          <w:tcPr>
            <w:tcW w:w="1000" w:type="pct"/>
          </w:tcPr>
          <w:p w14:paraId="49CA7304" w14:textId="03A8472E" w:rsidR="00536723" w:rsidRPr="00536723" w:rsidRDefault="00536723" w:rsidP="00536723">
            <w:pPr>
              <w:rPr>
                <w:rFonts w:ascii="Calibri" w:hAnsi="Calibri" w:cs="Calibri"/>
                <w:b/>
                <w:noProof/>
                <w:sz w:val="18"/>
              </w:rPr>
            </w:pPr>
            <w:r w:rsidRPr="00536723">
              <w:rPr>
                <w:rFonts w:ascii="Calibri" w:hAnsi="Calibri" w:cs="Calibri"/>
                <w:b/>
                <w:noProof/>
                <w:sz w:val="18"/>
              </w:rPr>
              <w:t>Port</w:t>
            </w:r>
          </w:p>
        </w:tc>
        <w:tc>
          <w:tcPr>
            <w:tcW w:w="1000" w:type="pct"/>
          </w:tcPr>
          <w:p w14:paraId="76AB42E8" w14:textId="69BF6AD4" w:rsidR="00536723" w:rsidRPr="00536723" w:rsidRDefault="00536723" w:rsidP="00536723">
            <w:pPr>
              <w:rPr>
                <w:rFonts w:ascii="Calibri" w:hAnsi="Calibri" w:cs="Calibri"/>
                <w:b/>
                <w:noProof/>
                <w:sz w:val="18"/>
              </w:rPr>
            </w:pPr>
            <w:r w:rsidRPr="00536723">
              <w:rPr>
                <w:rFonts w:ascii="Calibri" w:hAnsi="Calibri" w:cs="Calibri"/>
                <w:b/>
                <w:noProof/>
                <w:sz w:val="18"/>
              </w:rPr>
              <w:t>Purpose</w:t>
            </w:r>
          </w:p>
        </w:tc>
        <w:tc>
          <w:tcPr>
            <w:tcW w:w="1000" w:type="pct"/>
          </w:tcPr>
          <w:p w14:paraId="2332B20C" w14:textId="6F722CEA" w:rsidR="00536723" w:rsidRPr="00536723" w:rsidRDefault="00536723" w:rsidP="00536723">
            <w:pPr>
              <w:rPr>
                <w:rFonts w:ascii="Calibri" w:hAnsi="Calibri" w:cs="Calibri"/>
                <w:b/>
                <w:noProof/>
                <w:sz w:val="18"/>
              </w:rPr>
            </w:pPr>
            <w:r w:rsidRPr="00536723">
              <w:rPr>
                <w:rFonts w:ascii="Calibri" w:hAnsi="Calibri" w:cs="Calibri"/>
                <w:b/>
                <w:noProof/>
                <w:sz w:val="18"/>
              </w:rPr>
              <w:t>When</w:t>
            </w:r>
          </w:p>
        </w:tc>
      </w:tr>
      <w:tr w:rsidR="00536723" w:rsidRPr="00536723" w14:paraId="521900B3" w14:textId="77777777" w:rsidTr="00536723">
        <w:tblPrEx>
          <w:tblCellMar>
            <w:top w:w="0" w:type="dxa"/>
            <w:bottom w:w="0" w:type="dxa"/>
          </w:tblCellMar>
        </w:tblPrEx>
        <w:tc>
          <w:tcPr>
            <w:tcW w:w="1000" w:type="pct"/>
          </w:tcPr>
          <w:p w14:paraId="782BDE40" w14:textId="0A320E6A" w:rsidR="00536723" w:rsidRPr="00536723" w:rsidRDefault="00536723" w:rsidP="00536723">
            <w:pPr>
              <w:rPr>
                <w:rFonts w:ascii="Calibri" w:hAnsi="Calibri" w:cs="Calibri"/>
                <w:noProof/>
                <w:sz w:val="18"/>
              </w:rPr>
            </w:pPr>
            <w:r w:rsidRPr="00536723">
              <w:rPr>
                <w:rFonts w:ascii="Calibri" w:hAnsi="Calibri" w:cs="Calibri"/>
                <w:noProof/>
                <w:sz w:val="18"/>
              </w:rPr>
              <w:t>User browser</w:t>
            </w:r>
          </w:p>
        </w:tc>
        <w:tc>
          <w:tcPr>
            <w:tcW w:w="1000" w:type="pct"/>
          </w:tcPr>
          <w:p w14:paraId="45FA3C41" w14:textId="3D5FA04C" w:rsidR="00536723" w:rsidRPr="00536723" w:rsidRDefault="00536723" w:rsidP="00536723">
            <w:pPr>
              <w:rPr>
                <w:rFonts w:ascii="Calibri" w:hAnsi="Calibri" w:cs="Calibri"/>
                <w:noProof/>
                <w:sz w:val="18"/>
              </w:rPr>
            </w:pPr>
            <w:r w:rsidRPr="00536723">
              <w:rPr>
                <w:rFonts w:ascii="Calibri" w:hAnsi="Calibri" w:cs="Calibri"/>
                <w:noProof/>
                <w:sz w:val="18"/>
              </w:rPr>
              <w:t>Web interface address</w:t>
            </w:r>
          </w:p>
        </w:tc>
        <w:tc>
          <w:tcPr>
            <w:tcW w:w="1000" w:type="pct"/>
          </w:tcPr>
          <w:p w14:paraId="2BE65EF5" w14:textId="18954865"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3FD5B293" w14:textId="32071ACA" w:rsidR="00536723" w:rsidRPr="00536723" w:rsidRDefault="00536723" w:rsidP="00536723">
            <w:pPr>
              <w:rPr>
                <w:rFonts w:ascii="Calibri" w:hAnsi="Calibri" w:cs="Calibri"/>
                <w:noProof/>
                <w:sz w:val="18"/>
              </w:rPr>
            </w:pPr>
            <w:r w:rsidRPr="00536723">
              <w:rPr>
                <w:rFonts w:ascii="Calibri" w:hAnsi="Calibri" w:cs="Calibri"/>
                <w:noProof/>
                <w:sz w:val="18"/>
              </w:rPr>
              <w:t>Screens</w:t>
            </w:r>
          </w:p>
        </w:tc>
        <w:tc>
          <w:tcPr>
            <w:tcW w:w="1000" w:type="pct"/>
          </w:tcPr>
          <w:p w14:paraId="04307584" w14:textId="559B97E4" w:rsidR="00536723" w:rsidRPr="00536723" w:rsidRDefault="00536723" w:rsidP="00536723">
            <w:pPr>
              <w:rPr>
                <w:rFonts w:ascii="Calibri" w:hAnsi="Calibri" w:cs="Calibri"/>
                <w:noProof/>
                <w:sz w:val="18"/>
              </w:rPr>
            </w:pPr>
            <w:r w:rsidRPr="00536723">
              <w:rPr>
                <w:rFonts w:ascii="Calibri" w:hAnsi="Calibri" w:cs="Calibri"/>
                <w:noProof/>
                <w:sz w:val="18"/>
              </w:rPr>
              <w:t>Always</w:t>
            </w:r>
          </w:p>
        </w:tc>
      </w:tr>
      <w:tr w:rsidR="00536723" w:rsidRPr="00536723" w14:paraId="3221D7CB" w14:textId="77777777" w:rsidTr="00536723">
        <w:tblPrEx>
          <w:tblCellMar>
            <w:top w:w="0" w:type="dxa"/>
            <w:bottom w:w="0" w:type="dxa"/>
          </w:tblCellMar>
        </w:tblPrEx>
        <w:tc>
          <w:tcPr>
            <w:tcW w:w="1000" w:type="pct"/>
          </w:tcPr>
          <w:p w14:paraId="243CB243" w14:textId="4D1EDDDE" w:rsidR="00536723" w:rsidRPr="00536723" w:rsidRDefault="00536723" w:rsidP="00536723">
            <w:pPr>
              <w:rPr>
                <w:rFonts w:ascii="Calibri" w:hAnsi="Calibri" w:cs="Calibri"/>
                <w:noProof/>
                <w:sz w:val="18"/>
              </w:rPr>
            </w:pPr>
            <w:r w:rsidRPr="00536723">
              <w:rPr>
                <w:rFonts w:ascii="Calibri" w:hAnsi="Calibri" w:cs="Calibri"/>
                <w:noProof/>
                <w:sz w:val="18"/>
              </w:rPr>
              <w:t>User browser</w:t>
            </w:r>
          </w:p>
        </w:tc>
        <w:tc>
          <w:tcPr>
            <w:tcW w:w="1000" w:type="pct"/>
          </w:tcPr>
          <w:p w14:paraId="478F8902" w14:textId="343277E6" w:rsidR="00536723" w:rsidRPr="00536723" w:rsidRDefault="00536723" w:rsidP="00536723">
            <w:pPr>
              <w:rPr>
                <w:rFonts w:ascii="Calibri" w:hAnsi="Calibri" w:cs="Calibri"/>
                <w:noProof/>
                <w:sz w:val="18"/>
              </w:rPr>
            </w:pPr>
            <w:r w:rsidRPr="00536723">
              <w:rPr>
                <w:rFonts w:ascii="Calibri" w:hAnsi="Calibri" w:cs="Calibri"/>
                <w:noProof/>
                <w:sz w:val="18"/>
              </w:rPr>
              <w:t>API address</w:t>
            </w:r>
          </w:p>
        </w:tc>
        <w:tc>
          <w:tcPr>
            <w:tcW w:w="1000" w:type="pct"/>
          </w:tcPr>
          <w:p w14:paraId="6887F54E" w14:textId="0F2E7BC3"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42DA9A89" w14:textId="054EAD14" w:rsidR="00536723" w:rsidRPr="00536723" w:rsidRDefault="00536723" w:rsidP="00536723">
            <w:pPr>
              <w:rPr>
                <w:rFonts w:ascii="Calibri" w:hAnsi="Calibri" w:cs="Calibri"/>
                <w:noProof/>
                <w:sz w:val="18"/>
              </w:rPr>
            </w:pPr>
            <w:r w:rsidRPr="00536723">
              <w:rPr>
                <w:rFonts w:ascii="Calibri" w:hAnsi="Calibri" w:cs="Calibri"/>
                <w:noProof/>
                <w:sz w:val="18"/>
              </w:rPr>
              <w:t>The web interface calls the API from the browser</w:t>
            </w:r>
          </w:p>
        </w:tc>
        <w:tc>
          <w:tcPr>
            <w:tcW w:w="1000" w:type="pct"/>
          </w:tcPr>
          <w:p w14:paraId="57675482" w14:textId="36528573" w:rsidR="00536723" w:rsidRPr="00536723" w:rsidRDefault="00536723" w:rsidP="00536723">
            <w:pPr>
              <w:rPr>
                <w:rFonts w:ascii="Calibri" w:hAnsi="Calibri" w:cs="Calibri"/>
                <w:noProof/>
                <w:sz w:val="18"/>
              </w:rPr>
            </w:pPr>
            <w:r w:rsidRPr="00536723">
              <w:rPr>
                <w:rFonts w:ascii="Calibri" w:hAnsi="Calibri" w:cs="Calibri"/>
                <w:noProof/>
                <w:sz w:val="18"/>
              </w:rPr>
              <w:t>Always</w:t>
            </w:r>
          </w:p>
        </w:tc>
      </w:tr>
      <w:tr w:rsidR="00536723" w:rsidRPr="00536723" w14:paraId="36F3485B" w14:textId="77777777" w:rsidTr="00536723">
        <w:tblPrEx>
          <w:tblCellMar>
            <w:top w:w="0" w:type="dxa"/>
            <w:bottom w:w="0" w:type="dxa"/>
          </w:tblCellMar>
        </w:tblPrEx>
        <w:tc>
          <w:tcPr>
            <w:tcW w:w="1000" w:type="pct"/>
          </w:tcPr>
          <w:p w14:paraId="5760550C" w14:textId="16D65490" w:rsidR="00536723" w:rsidRPr="00536723" w:rsidRDefault="00536723" w:rsidP="00536723">
            <w:pPr>
              <w:rPr>
                <w:rFonts w:ascii="Calibri" w:hAnsi="Calibri" w:cs="Calibri"/>
                <w:noProof/>
                <w:sz w:val="18"/>
              </w:rPr>
            </w:pPr>
            <w:r w:rsidRPr="00536723">
              <w:rPr>
                <w:rFonts w:ascii="Calibri" w:hAnsi="Calibri" w:cs="Calibri"/>
                <w:noProof/>
                <w:sz w:val="18"/>
              </w:rPr>
              <w:t>Worker</w:t>
            </w:r>
          </w:p>
        </w:tc>
        <w:tc>
          <w:tcPr>
            <w:tcW w:w="1000" w:type="pct"/>
          </w:tcPr>
          <w:p w14:paraId="25AB8015" w14:textId="3776CC3D" w:rsidR="00536723" w:rsidRPr="00536723" w:rsidRDefault="00536723" w:rsidP="00536723">
            <w:pPr>
              <w:rPr>
                <w:rFonts w:ascii="Calibri" w:hAnsi="Calibri" w:cs="Calibri"/>
                <w:noProof/>
                <w:sz w:val="18"/>
              </w:rPr>
            </w:pPr>
            <w:r w:rsidRPr="00536723">
              <w:rPr>
                <w:rFonts w:ascii="Calibri" w:hAnsi="Calibri" w:cs="Calibri"/>
                <w:noProof/>
                <w:sz w:val="18"/>
              </w:rPr>
              <w:t>API address</w:t>
            </w:r>
          </w:p>
        </w:tc>
        <w:tc>
          <w:tcPr>
            <w:tcW w:w="1000" w:type="pct"/>
          </w:tcPr>
          <w:p w14:paraId="3F5D6D7C" w14:textId="63861547"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7E3E0F4D" w14:textId="29EB2BD2" w:rsidR="00536723" w:rsidRPr="00536723" w:rsidRDefault="00536723" w:rsidP="00536723">
            <w:pPr>
              <w:rPr>
                <w:rFonts w:ascii="Calibri" w:hAnsi="Calibri" w:cs="Calibri"/>
                <w:noProof/>
                <w:sz w:val="18"/>
              </w:rPr>
            </w:pPr>
            <w:r w:rsidRPr="00536723">
              <w:rPr>
                <w:rFonts w:ascii="Calibri" w:hAnsi="Calibri" w:cs="Calibri"/>
                <w:noProof/>
                <w:sz w:val="18"/>
              </w:rPr>
              <w:t>The Worker receives its configuration and some decisions from the API</w:t>
            </w:r>
          </w:p>
        </w:tc>
        <w:tc>
          <w:tcPr>
            <w:tcW w:w="1000" w:type="pct"/>
          </w:tcPr>
          <w:p w14:paraId="2DDDF456" w14:textId="3DFCE7C3" w:rsidR="00536723" w:rsidRPr="00536723" w:rsidRDefault="00536723" w:rsidP="00536723">
            <w:pPr>
              <w:rPr>
                <w:rFonts w:ascii="Calibri" w:hAnsi="Calibri" w:cs="Calibri"/>
                <w:noProof/>
                <w:sz w:val="18"/>
              </w:rPr>
            </w:pPr>
            <w:r w:rsidRPr="00536723">
              <w:rPr>
                <w:rFonts w:ascii="Calibri" w:hAnsi="Calibri" w:cs="Calibri"/>
                <w:noProof/>
                <w:sz w:val="18"/>
              </w:rPr>
              <w:t>Always (local if on the same server)</w:t>
            </w:r>
          </w:p>
        </w:tc>
      </w:tr>
      <w:tr w:rsidR="00536723" w:rsidRPr="00536723" w14:paraId="4BA1E054" w14:textId="77777777" w:rsidTr="00536723">
        <w:tblPrEx>
          <w:tblCellMar>
            <w:top w:w="0" w:type="dxa"/>
            <w:bottom w:w="0" w:type="dxa"/>
          </w:tblCellMar>
        </w:tblPrEx>
        <w:tc>
          <w:tcPr>
            <w:tcW w:w="1000" w:type="pct"/>
          </w:tcPr>
          <w:p w14:paraId="2E2B9EFB" w14:textId="2A5400D4" w:rsidR="00536723" w:rsidRPr="00536723" w:rsidRDefault="00536723" w:rsidP="00536723">
            <w:pPr>
              <w:rPr>
                <w:rFonts w:ascii="Calibri" w:hAnsi="Calibri" w:cs="Calibri"/>
                <w:noProof/>
                <w:sz w:val="18"/>
              </w:rPr>
            </w:pPr>
            <w:r w:rsidRPr="00536723">
              <w:rPr>
                <w:rFonts w:ascii="Calibri" w:hAnsi="Calibri" w:cs="Calibri"/>
                <w:noProof/>
                <w:sz w:val="18"/>
              </w:rPr>
              <w:t>API and Worker</w:t>
            </w:r>
          </w:p>
        </w:tc>
        <w:tc>
          <w:tcPr>
            <w:tcW w:w="1000" w:type="pct"/>
          </w:tcPr>
          <w:p w14:paraId="5A7EC771" w14:textId="73B08873" w:rsidR="00536723" w:rsidRPr="00536723" w:rsidRDefault="00536723" w:rsidP="00536723">
            <w:pPr>
              <w:rPr>
                <w:rFonts w:ascii="Calibri" w:hAnsi="Calibri" w:cs="Calibri"/>
                <w:noProof/>
                <w:sz w:val="18"/>
              </w:rPr>
            </w:pPr>
            <w:r w:rsidRPr="00536723">
              <w:rPr>
                <w:rFonts w:ascii="Calibri" w:hAnsi="Calibri" w:cs="Calibri"/>
                <w:noProof/>
                <w:sz w:val="18"/>
              </w:rPr>
              <w:t>Application database</w:t>
            </w:r>
          </w:p>
        </w:tc>
        <w:tc>
          <w:tcPr>
            <w:tcW w:w="1000" w:type="pct"/>
          </w:tcPr>
          <w:p w14:paraId="4CB62619" w14:textId="566F8FE6" w:rsidR="00536723" w:rsidRPr="00536723" w:rsidRDefault="00536723" w:rsidP="00536723">
            <w:pPr>
              <w:rPr>
                <w:rFonts w:ascii="Calibri" w:hAnsi="Calibri" w:cs="Calibri"/>
                <w:noProof/>
                <w:sz w:val="18"/>
              </w:rPr>
            </w:pPr>
            <w:r w:rsidRPr="00536723">
              <w:rPr>
                <w:rFonts w:ascii="Calibri" w:hAnsi="Calibri" w:cs="Calibri"/>
                <w:noProof/>
                <w:sz w:val="18"/>
              </w:rPr>
              <w:t>1433</w:t>
            </w:r>
          </w:p>
        </w:tc>
        <w:tc>
          <w:tcPr>
            <w:tcW w:w="1000" w:type="pct"/>
          </w:tcPr>
          <w:p w14:paraId="02E06414" w14:textId="10F04898" w:rsidR="00536723" w:rsidRPr="00536723" w:rsidRDefault="00536723" w:rsidP="00536723">
            <w:pPr>
              <w:rPr>
                <w:rFonts w:ascii="Calibri" w:hAnsi="Calibri" w:cs="Calibri"/>
                <w:noProof/>
                <w:sz w:val="18"/>
              </w:rPr>
            </w:pPr>
            <w:r w:rsidRPr="00536723">
              <w:rPr>
                <w:rFonts w:ascii="Calibri" w:hAnsi="Calibri" w:cs="Calibri"/>
                <w:noProof/>
                <w:sz w:val="18"/>
              </w:rPr>
              <w:t>Application records</w:t>
            </w:r>
          </w:p>
        </w:tc>
        <w:tc>
          <w:tcPr>
            <w:tcW w:w="1000" w:type="pct"/>
          </w:tcPr>
          <w:p w14:paraId="756C0251" w14:textId="6D1DA11E" w:rsidR="00536723" w:rsidRPr="00536723" w:rsidRDefault="00536723" w:rsidP="00536723">
            <w:pPr>
              <w:rPr>
                <w:rFonts w:ascii="Calibri" w:hAnsi="Calibri" w:cs="Calibri"/>
                <w:noProof/>
                <w:sz w:val="18"/>
              </w:rPr>
            </w:pPr>
            <w:r w:rsidRPr="00536723">
              <w:rPr>
                <w:rFonts w:ascii="Calibri" w:hAnsi="Calibri" w:cs="Calibri"/>
                <w:noProof/>
                <w:sz w:val="18"/>
              </w:rPr>
              <w:t>Always</w:t>
            </w:r>
          </w:p>
        </w:tc>
      </w:tr>
      <w:tr w:rsidR="00536723" w:rsidRPr="00536723" w14:paraId="24E6BEE2" w14:textId="77777777" w:rsidTr="00536723">
        <w:tblPrEx>
          <w:tblCellMar>
            <w:top w:w="0" w:type="dxa"/>
            <w:bottom w:w="0" w:type="dxa"/>
          </w:tblCellMar>
        </w:tblPrEx>
        <w:tc>
          <w:tcPr>
            <w:tcW w:w="1000" w:type="pct"/>
          </w:tcPr>
          <w:p w14:paraId="1C27CD83" w14:textId="24BAFB0E" w:rsidR="00536723" w:rsidRPr="00536723" w:rsidRDefault="00536723" w:rsidP="00536723">
            <w:pPr>
              <w:rPr>
                <w:rFonts w:ascii="Calibri" w:hAnsi="Calibri" w:cs="Calibri"/>
                <w:noProof/>
                <w:sz w:val="18"/>
              </w:rPr>
            </w:pPr>
            <w:r w:rsidRPr="00536723">
              <w:rPr>
                <w:rFonts w:ascii="Calibri" w:hAnsi="Calibri" w:cs="Calibri"/>
                <w:noProof/>
                <w:sz w:val="18"/>
              </w:rPr>
              <w:t>API and Worker</w:t>
            </w:r>
          </w:p>
        </w:tc>
        <w:tc>
          <w:tcPr>
            <w:tcW w:w="1000" w:type="pct"/>
          </w:tcPr>
          <w:p w14:paraId="3E03C9A5" w14:textId="343E0501" w:rsidR="00536723" w:rsidRPr="00536723" w:rsidRDefault="00536723" w:rsidP="00536723">
            <w:pPr>
              <w:rPr>
                <w:rFonts w:ascii="Calibri" w:hAnsi="Calibri" w:cs="Calibri"/>
                <w:noProof/>
                <w:sz w:val="18"/>
              </w:rPr>
            </w:pPr>
            <w:r w:rsidRPr="00536723">
              <w:rPr>
                <w:rFonts w:ascii="Calibri" w:hAnsi="Calibri" w:cs="Calibri"/>
                <w:noProof/>
                <w:sz w:val="18"/>
              </w:rPr>
              <w:t>Target databases</w:t>
            </w:r>
          </w:p>
        </w:tc>
        <w:tc>
          <w:tcPr>
            <w:tcW w:w="1000" w:type="pct"/>
          </w:tcPr>
          <w:p w14:paraId="325B9B7B" w14:textId="4A52C4B0" w:rsidR="00536723" w:rsidRPr="00536723" w:rsidRDefault="00536723" w:rsidP="00536723">
            <w:pPr>
              <w:rPr>
                <w:rFonts w:ascii="Calibri" w:hAnsi="Calibri" w:cs="Calibri"/>
                <w:noProof/>
                <w:sz w:val="18"/>
              </w:rPr>
            </w:pPr>
            <w:r w:rsidRPr="00536723">
              <w:rPr>
                <w:rFonts w:ascii="Calibri" w:hAnsi="Calibri" w:cs="Calibri"/>
                <w:noProof/>
                <w:sz w:val="18"/>
              </w:rPr>
              <w:t>1433 (SQL Server), 5432 (PostgreSQL), 1521 (Oracle)</w:t>
            </w:r>
          </w:p>
        </w:tc>
        <w:tc>
          <w:tcPr>
            <w:tcW w:w="1000" w:type="pct"/>
          </w:tcPr>
          <w:p w14:paraId="7F687DAB" w14:textId="64507F28" w:rsidR="00536723" w:rsidRPr="00536723" w:rsidRDefault="00536723" w:rsidP="00536723">
            <w:pPr>
              <w:rPr>
                <w:rFonts w:ascii="Calibri" w:hAnsi="Calibri" w:cs="Calibri"/>
                <w:noProof/>
                <w:sz w:val="18"/>
              </w:rPr>
            </w:pPr>
            <w:r w:rsidRPr="00536723">
              <w:rPr>
                <w:rFonts w:ascii="Calibri" w:hAnsi="Calibri" w:cs="Calibri"/>
                <w:noProof/>
                <w:sz w:val="18"/>
              </w:rPr>
              <w:t>Script execution, connection test, reading object definitions</w:t>
            </w:r>
          </w:p>
        </w:tc>
        <w:tc>
          <w:tcPr>
            <w:tcW w:w="1000" w:type="pct"/>
          </w:tcPr>
          <w:p w14:paraId="66AA0DF8" w14:textId="7F2B1EF5" w:rsidR="00536723" w:rsidRPr="00536723" w:rsidRDefault="00536723" w:rsidP="00536723">
            <w:pPr>
              <w:rPr>
                <w:rFonts w:ascii="Calibri" w:hAnsi="Calibri" w:cs="Calibri"/>
                <w:noProof/>
                <w:sz w:val="18"/>
              </w:rPr>
            </w:pPr>
            <w:r w:rsidRPr="00536723">
              <w:rPr>
                <w:rFonts w:ascii="Calibri" w:hAnsi="Calibri" w:cs="Calibri"/>
                <w:noProof/>
                <w:sz w:val="18"/>
              </w:rPr>
              <w:t>Always</w:t>
            </w:r>
          </w:p>
        </w:tc>
      </w:tr>
      <w:tr w:rsidR="00536723" w:rsidRPr="00536723" w14:paraId="38B10362" w14:textId="77777777" w:rsidTr="00536723">
        <w:tblPrEx>
          <w:tblCellMar>
            <w:top w:w="0" w:type="dxa"/>
            <w:bottom w:w="0" w:type="dxa"/>
          </w:tblCellMar>
        </w:tblPrEx>
        <w:tc>
          <w:tcPr>
            <w:tcW w:w="1000" w:type="pct"/>
          </w:tcPr>
          <w:p w14:paraId="4335AB22" w14:textId="344F9FC1" w:rsidR="00536723" w:rsidRPr="00536723" w:rsidRDefault="00536723" w:rsidP="00536723">
            <w:pPr>
              <w:rPr>
                <w:rFonts w:ascii="Calibri" w:hAnsi="Calibri" w:cs="Calibri"/>
                <w:noProof/>
                <w:sz w:val="18"/>
              </w:rPr>
            </w:pPr>
            <w:r w:rsidRPr="00536723">
              <w:rPr>
                <w:rFonts w:ascii="Calibri" w:hAnsi="Calibri" w:cs="Calibri"/>
                <w:noProof/>
                <w:sz w:val="18"/>
              </w:rPr>
              <w:t>API and Worker</w:t>
            </w:r>
          </w:p>
        </w:tc>
        <w:tc>
          <w:tcPr>
            <w:tcW w:w="1000" w:type="pct"/>
          </w:tcPr>
          <w:p w14:paraId="7CF318AE" w14:textId="6DB0879A" w:rsidR="00536723" w:rsidRPr="00536723" w:rsidRDefault="00536723" w:rsidP="00536723">
            <w:pPr>
              <w:rPr>
                <w:rFonts w:ascii="Calibri" w:hAnsi="Calibri" w:cs="Calibri"/>
                <w:noProof/>
                <w:sz w:val="18"/>
              </w:rPr>
            </w:pPr>
            <w:r w:rsidRPr="00536723">
              <w:rPr>
                <w:rFonts w:ascii="Calibri" w:hAnsi="Calibri" w:cs="Calibri"/>
                <w:noProof/>
                <w:sz w:val="18"/>
              </w:rPr>
              <w:t>SMTP server</w:t>
            </w:r>
          </w:p>
        </w:tc>
        <w:tc>
          <w:tcPr>
            <w:tcW w:w="1000" w:type="pct"/>
          </w:tcPr>
          <w:p w14:paraId="1506C98B" w14:textId="284F0CA4" w:rsidR="00536723" w:rsidRPr="00536723" w:rsidRDefault="00536723" w:rsidP="00536723">
            <w:pPr>
              <w:rPr>
                <w:rFonts w:ascii="Calibri" w:hAnsi="Calibri" w:cs="Calibri"/>
                <w:noProof/>
                <w:sz w:val="18"/>
              </w:rPr>
            </w:pPr>
            <w:r w:rsidRPr="00536723">
              <w:rPr>
                <w:rFonts w:ascii="Calibri" w:hAnsi="Calibri" w:cs="Calibri"/>
                <w:noProof/>
                <w:sz w:val="18"/>
              </w:rPr>
              <w:t>587 or the organisation's port</w:t>
            </w:r>
          </w:p>
        </w:tc>
        <w:tc>
          <w:tcPr>
            <w:tcW w:w="1000" w:type="pct"/>
          </w:tcPr>
          <w:p w14:paraId="406E9690" w14:textId="7BA4C66B" w:rsidR="00536723" w:rsidRPr="00536723" w:rsidRDefault="00536723" w:rsidP="00536723">
            <w:pPr>
              <w:rPr>
                <w:rFonts w:ascii="Calibri" w:hAnsi="Calibri" w:cs="Calibri"/>
                <w:noProof/>
                <w:sz w:val="18"/>
              </w:rPr>
            </w:pPr>
            <w:r w:rsidRPr="00536723">
              <w:rPr>
                <w:rFonts w:ascii="Calibri" w:hAnsi="Calibri" w:cs="Calibri"/>
                <w:noProof/>
                <w:sz w:val="18"/>
              </w:rPr>
              <w:t>Notification emails</w:t>
            </w:r>
          </w:p>
        </w:tc>
        <w:tc>
          <w:tcPr>
            <w:tcW w:w="1000" w:type="pct"/>
          </w:tcPr>
          <w:p w14:paraId="6D92ED93" w14:textId="7B5CE4B6" w:rsidR="00536723" w:rsidRPr="00536723" w:rsidRDefault="00536723" w:rsidP="00536723">
            <w:pPr>
              <w:rPr>
                <w:rFonts w:ascii="Calibri" w:hAnsi="Calibri" w:cs="Calibri"/>
                <w:noProof/>
                <w:sz w:val="18"/>
              </w:rPr>
            </w:pPr>
            <w:r w:rsidRPr="00536723">
              <w:rPr>
                <w:rFonts w:ascii="Calibri" w:hAnsi="Calibri" w:cs="Calibri"/>
                <w:noProof/>
                <w:sz w:val="18"/>
              </w:rPr>
              <w:t>If email is on</w:t>
            </w:r>
          </w:p>
        </w:tc>
      </w:tr>
      <w:tr w:rsidR="00536723" w:rsidRPr="00536723" w14:paraId="493417F1" w14:textId="77777777" w:rsidTr="00536723">
        <w:tblPrEx>
          <w:tblCellMar>
            <w:top w:w="0" w:type="dxa"/>
            <w:bottom w:w="0" w:type="dxa"/>
          </w:tblCellMar>
        </w:tblPrEx>
        <w:tc>
          <w:tcPr>
            <w:tcW w:w="1000" w:type="pct"/>
          </w:tcPr>
          <w:p w14:paraId="79DB9E7D" w14:textId="35BF2569"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000" w:type="pct"/>
          </w:tcPr>
          <w:p w14:paraId="795C2415" w14:textId="010AFA66" w:rsidR="00536723" w:rsidRPr="00536723" w:rsidRDefault="00536723" w:rsidP="00536723">
            <w:pPr>
              <w:rPr>
                <w:rFonts w:ascii="Calibri" w:hAnsi="Calibri" w:cs="Calibri"/>
                <w:noProof/>
                <w:sz w:val="18"/>
              </w:rPr>
            </w:pPr>
            <w:r w:rsidRPr="00536723">
              <w:rPr>
                <w:rFonts w:ascii="Calibri" w:hAnsi="Calibri" w:cs="Calibri"/>
                <w:noProof/>
                <w:sz w:val="18"/>
              </w:rPr>
              <w:t>Corporate directory</w:t>
            </w:r>
          </w:p>
        </w:tc>
        <w:tc>
          <w:tcPr>
            <w:tcW w:w="1000" w:type="pct"/>
          </w:tcPr>
          <w:p w14:paraId="5EE13170" w14:textId="1D34D8F3" w:rsidR="00536723" w:rsidRPr="00536723" w:rsidRDefault="00536723" w:rsidP="00536723">
            <w:pPr>
              <w:rPr>
                <w:rFonts w:ascii="Calibri" w:hAnsi="Calibri" w:cs="Calibri"/>
                <w:noProof/>
                <w:sz w:val="18"/>
              </w:rPr>
            </w:pPr>
            <w:r w:rsidRPr="00536723">
              <w:rPr>
                <w:rFonts w:ascii="Calibri" w:hAnsi="Calibri" w:cs="Calibri"/>
                <w:noProof/>
                <w:sz w:val="18"/>
              </w:rPr>
              <w:t>636 (LDAPS) or 389 (StartTLS)</w:t>
            </w:r>
          </w:p>
        </w:tc>
        <w:tc>
          <w:tcPr>
            <w:tcW w:w="1000" w:type="pct"/>
          </w:tcPr>
          <w:p w14:paraId="0032809D" w14:textId="0F73971B" w:rsidR="00536723" w:rsidRPr="00536723" w:rsidRDefault="00536723" w:rsidP="00536723">
            <w:pPr>
              <w:rPr>
                <w:rFonts w:ascii="Calibri" w:hAnsi="Calibri" w:cs="Calibri"/>
                <w:noProof/>
                <w:sz w:val="18"/>
              </w:rPr>
            </w:pPr>
            <w:r w:rsidRPr="00536723">
              <w:rPr>
                <w:rFonts w:ascii="Calibri" w:hAnsi="Calibri" w:cs="Calibri"/>
                <w:noProof/>
                <w:sz w:val="18"/>
              </w:rPr>
              <w:t>Authentication and directory synchronisation</w:t>
            </w:r>
          </w:p>
        </w:tc>
        <w:tc>
          <w:tcPr>
            <w:tcW w:w="1000" w:type="pct"/>
          </w:tcPr>
          <w:p w14:paraId="2C7CC23B" w14:textId="6078A7F5" w:rsidR="00536723" w:rsidRPr="00536723" w:rsidRDefault="00536723" w:rsidP="00536723">
            <w:pPr>
              <w:rPr>
                <w:rFonts w:ascii="Calibri" w:hAnsi="Calibri" w:cs="Calibri"/>
                <w:noProof/>
                <w:sz w:val="18"/>
              </w:rPr>
            </w:pPr>
            <w:r w:rsidRPr="00536723">
              <w:rPr>
                <w:rFonts w:ascii="Calibri" w:hAnsi="Calibri" w:cs="Calibri"/>
                <w:noProof/>
                <w:sz w:val="18"/>
              </w:rPr>
              <w:t>If LDAP is used</w:t>
            </w:r>
          </w:p>
        </w:tc>
      </w:tr>
      <w:tr w:rsidR="00536723" w:rsidRPr="00536723" w14:paraId="3D86F879" w14:textId="77777777" w:rsidTr="00536723">
        <w:tblPrEx>
          <w:tblCellMar>
            <w:top w:w="0" w:type="dxa"/>
            <w:bottom w:w="0" w:type="dxa"/>
          </w:tblCellMar>
        </w:tblPrEx>
        <w:tc>
          <w:tcPr>
            <w:tcW w:w="1000" w:type="pct"/>
          </w:tcPr>
          <w:p w14:paraId="6E875DDA" w14:textId="0FD04C98"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000" w:type="pct"/>
          </w:tcPr>
          <w:p w14:paraId="5A286436" w14:textId="45171246" w:rsidR="00536723" w:rsidRPr="00536723" w:rsidRDefault="00536723" w:rsidP="00536723">
            <w:pPr>
              <w:rPr>
                <w:rFonts w:ascii="Calibri" w:hAnsi="Calibri" w:cs="Calibri"/>
                <w:noProof/>
                <w:sz w:val="18"/>
              </w:rPr>
            </w:pPr>
            <w:r w:rsidRPr="00536723">
              <w:rPr>
                <w:rFonts w:ascii="Calibri" w:hAnsi="Calibri" w:cs="Calibri"/>
                <w:noProof/>
                <w:sz w:val="18"/>
              </w:rPr>
              <w:t>Identity provider</w:t>
            </w:r>
          </w:p>
        </w:tc>
        <w:tc>
          <w:tcPr>
            <w:tcW w:w="1000" w:type="pct"/>
          </w:tcPr>
          <w:p w14:paraId="5A995ABC" w14:textId="2124E3F8"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483AC672" w14:textId="1F4A6116" w:rsidR="00536723" w:rsidRPr="00536723" w:rsidRDefault="00536723" w:rsidP="00536723">
            <w:pPr>
              <w:rPr>
                <w:rFonts w:ascii="Calibri" w:hAnsi="Calibri" w:cs="Calibri"/>
                <w:noProof/>
                <w:sz w:val="18"/>
              </w:rPr>
            </w:pPr>
            <w:r w:rsidRPr="00536723">
              <w:rPr>
                <w:rFonts w:ascii="Calibri" w:hAnsi="Calibri" w:cs="Calibri"/>
                <w:noProof/>
                <w:sz w:val="18"/>
              </w:rPr>
              <w:t>Metadata and tokens</w:t>
            </w:r>
          </w:p>
        </w:tc>
        <w:tc>
          <w:tcPr>
            <w:tcW w:w="1000" w:type="pct"/>
          </w:tcPr>
          <w:p w14:paraId="11DBEFB0" w14:textId="037B411E" w:rsidR="00536723" w:rsidRPr="00536723" w:rsidRDefault="00536723" w:rsidP="00536723">
            <w:pPr>
              <w:rPr>
                <w:rFonts w:ascii="Calibri" w:hAnsi="Calibri" w:cs="Calibri"/>
                <w:noProof/>
                <w:sz w:val="18"/>
              </w:rPr>
            </w:pPr>
            <w:r w:rsidRPr="00536723">
              <w:rPr>
                <w:rFonts w:ascii="Calibri" w:hAnsi="Calibri" w:cs="Calibri"/>
                <w:noProof/>
                <w:sz w:val="18"/>
              </w:rPr>
              <w:t>If SSO is used</w:t>
            </w:r>
          </w:p>
        </w:tc>
      </w:tr>
      <w:tr w:rsidR="00536723" w:rsidRPr="00536723" w14:paraId="5B692E3A" w14:textId="77777777" w:rsidTr="00536723">
        <w:tblPrEx>
          <w:tblCellMar>
            <w:top w:w="0" w:type="dxa"/>
            <w:bottom w:w="0" w:type="dxa"/>
          </w:tblCellMar>
        </w:tblPrEx>
        <w:tc>
          <w:tcPr>
            <w:tcW w:w="1000" w:type="pct"/>
          </w:tcPr>
          <w:p w14:paraId="7DF70302" w14:textId="2A7DD140" w:rsidR="00536723" w:rsidRPr="00536723" w:rsidRDefault="00536723" w:rsidP="00536723">
            <w:pPr>
              <w:rPr>
                <w:rFonts w:ascii="Calibri" w:hAnsi="Calibri" w:cs="Calibri"/>
                <w:noProof/>
                <w:sz w:val="18"/>
              </w:rPr>
            </w:pPr>
            <w:r w:rsidRPr="00536723">
              <w:rPr>
                <w:rFonts w:ascii="Calibri" w:hAnsi="Calibri" w:cs="Calibri"/>
                <w:noProof/>
                <w:sz w:val="18"/>
              </w:rPr>
              <w:t>User browser</w:t>
            </w:r>
          </w:p>
        </w:tc>
        <w:tc>
          <w:tcPr>
            <w:tcW w:w="1000" w:type="pct"/>
          </w:tcPr>
          <w:p w14:paraId="083B67C1" w14:textId="37D14451" w:rsidR="00536723" w:rsidRPr="00536723" w:rsidRDefault="00536723" w:rsidP="00536723">
            <w:pPr>
              <w:rPr>
                <w:rFonts w:ascii="Calibri" w:hAnsi="Calibri" w:cs="Calibri"/>
                <w:noProof/>
                <w:sz w:val="18"/>
              </w:rPr>
            </w:pPr>
            <w:r w:rsidRPr="00536723">
              <w:rPr>
                <w:rFonts w:ascii="Calibri" w:hAnsi="Calibri" w:cs="Calibri"/>
                <w:noProof/>
                <w:sz w:val="18"/>
              </w:rPr>
              <w:t>Identity provider</w:t>
            </w:r>
          </w:p>
        </w:tc>
        <w:tc>
          <w:tcPr>
            <w:tcW w:w="1000" w:type="pct"/>
          </w:tcPr>
          <w:p w14:paraId="6A080CAF" w14:textId="72369683"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51DB90E8" w14:textId="33391D8C" w:rsidR="00536723" w:rsidRPr="00536723" w:rsidRDefault="00536723" w:rsidP="00536723">
            <w:pPr>
              <w:rPr>
                <w:rFonts w:ascii="Calibri" w:hAnsi="Calibri" w:cs="Calibri"/>
                <w:noProof/>
                <w:sz w:val="18"/>
              </w:rPr>
            </w:pPr>
            <w:r w:rsidRPr="00536723">
              <w:rPr>
                <w:rFonts w:ascii="Calibri" w:hAnsi="Calibri" w:cs="Calibri"/>
                <w:noProof/>
                <w:sz w:val="18"/>
              </w:rPr>
              <w:t>The organisation's sign-in page</w:t>
            </w:r>
          </w:p>
        </w:tc>
        <w:tc>
          <w:tcPr>
            <w:tcW w:w="1000" w:type="pct"/>
          </w:tcPr>
          <w:p w14:paraId="6F52ED5E" w14:textId="312F4460" w:rsidR="00536723" w:rsidRPr="00536723" w:rsidRDefault="00536723" w:rsidP="00536723">
            <w:pPr>
              <w:rPr>
                <w:rFonts w:ascii="Calibri" w:hAnsi="Calibri" w:cs="Calibri"/>
                <w:noProof/>
                <w:sz w:val="18"/>
              </w:rPr>
            </w:pPr>
            <w:r w:rsidRPr="00536723">
              <w:rPr>
                <w:rFonts w:ascii="Calibri" w:hAnsi="Calibri" w:cs="Calibri"/>
                <w:noProof/>
                <w:sz w:val="18"/>
              </w:rPr>
              <w:t>If SSO is used</w:t>
            </w:r>
          </w:p>
        </w:tc>
      </w:tr>
      <w:tr w:rsidR="00536723" w:rsidRPr="00536723" w14:paraId="31B52620" w14:textId="77777777" w:rsidTr="00536723">
        <w:tblPrEx>
          <w:tblCellMar>
            <w:top w:w="0" w:type="dxa"/>
            <w:bottom w:w="0" w:type="dxa"/>
          </w:tblCellMar>
        </w:tblPrEx>
        <w:tc>
          <w:tcPr>
            <w:tcW w:w="1000" w:type="pct"/>
          </w:tcPr>
          <w:p w14:paraId="6D1F434E" w14:textId="7D5ED968"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000" w:type="pct"/>
          </w:tcPr>
          <w:p w14:paraId="6365F82D" w14:textId="3AC77660" w:rsidR="00536723" w:rsidRPr="00536723" w:rsidRDefault="00536723" w:rsidP="00536723">
            <w:pPr>
              <w:rPr>
                <w:rFonts w:ascii="Calibri" w:hAnsi="Calibri" w:cs="Calibri"/>
                <w:noProof/>
                <w:sz w:val="18"/>
              </w:rPr>
            </w:pPr>
            <w:r w:rsidRPr="00536723">
              <w:rPr>
                <w:rFonts w:ascii="Calibri" w:hAnsi="Calibri" w:cs="Calibri"/>
                <w:noProof/>
                <w:sz w:val="18"/>
              </w:rPr>
              <w:t>ITSM</w:t>
            </w:r>
          </w:p>
        </w:tc>
        <w:tc>
          <w:tcPr>
            <w:tcW w:w="1000" w:type="pct"/>
          </w:tcPr>
          <w:p w14:paraId="59EEC577" w14:textId="111503A4" w:rsidR="00536723" w:rsidRPr="00536723" w:rsidRDefault="00536723" w:rsidP="00536723">
            <w:pPr>
              <w:rPr>
                <w:rFonts w:ascii="Calibri" w:hAnsi="Calibri" w:cs="Calibri"/>
                <w:noProof/>
                <w:sz w:val="18"/>
              </w:rPr>
            </w:pPr>
            <w:r w:rsidRPr="00536723">
              <w:rPr>
                <w:rFonts w:ascii="Calibri" w:hAnsi="Calibri" w:cs="Calibri"/>
                <w:noProof/>
                <w:sz w:val="18"/>
              </w:rPr>
              <w:t>443</w:t>
            </w:r>
          </w:p>
        </w:tc>
        <w:tc>
          <w:tcPr>
            <w:tcW w:w="1000" w:type="pct"/>
          </w:tcPr>
          <w:p w14:paraId="381A4E62" w14:textId="6E3957FB" w:rsidR="00536723" w:rsidRPr="00536723" w:rsidRDefault="00536723" w:rsidP="00536723">
            <w:pPr>
              <w:rPr>
                <w:rFonts w:ascii="Calibri" w:hAnsi="Calibri" w:cs="Calibri"/>
                <w:noProof/>
                <w:sz w:val="18"/>
              </w:rPr>
            </w:pPr>
            <w:r w:rsidRPr="00536723">
              <w:rPr>
                <w:rFonts w:ascii="Calibri" w:hAnsi="Calibri" w:cs="Calibri"/>
                <w:noProof/>
                <w:sz w:val="18"/>
              </w:rPr>
              <w:t>Record lookup and writing notes</w:t>
            </w:r>
          </w:p>
        </w:tc>
        <w:tc>
          <w:tcPr>
            <w:tcW w:w="1000" w:type="pct"/>
          </w:tcPr>
          <w:p w14:paraId="643DCB82" w14:textId="28F13B3C" w:rsidR="00536723" w:rsidRPr="00536723" w:rsidRDefault="00536723" w:rsidP="00536723">
            <w:pPr>
              <w:rPr>
                <w:rFonts w:ascii="Calibri" w:hAnsi="Calibri" w:cs="Calibri"/>
                <w:noProof/>
                <w:sz w:val="18"/>
              </w:rPr>
            </w:pPr>
            <w:r w:rsidRPr="00536723">
              <w:rPr>
                <w:rFonts w:ascii="Calibri" w:hAnsi="Calibri" w:cs="Calibri"/>
                <w:noProof/>
                <w:sz w:val="18"/>
              </w:rPr>
              <w:t>If ITSM is used</w:t>
            </w:r>
          </w:p>
        </w:tc>
      </w:tr>
      <w:tr w:rsidR="00536723" w:rsidRPr="00536723" w14:paraId="7E2DB334" w14:textId="77777777" w:rsidTr="00536723">
        <w:tblPrEx>
          <w:tblCellMar>
            <w:top w:w="0" w:type="dxa"/>
            <w:bottom w:w="0" w:type="dxa"/>
          </w:tblCellMar>
        </w:tblPrEx>
        <w:tc>
          <w:tcPr>
            <w:tcW w:w="1000" w:type="pct"/>
          </w:tcPr>
          <w:p w14:paraId="0D8462AF" w14:textId="497A3ACC" w:rsidR="00536723" w:rsidRPr="00536723" w:rsidRDefault="00536723" w:rsidP="00536723">
            <w:pPr>
              <w:rPr>
                <w:rFonts w:ascii="Calibri" w:hAnsi="Calibri" w:cs="Calibri"/>
                <w:noProof/>
                <w:sz w:val="18"/>
              </w:rPr>
            </w:pPr>
            <w:r w:rsidRPr="00536723">
              <w:rPr>
                <w:rFonts w:ascii="Calibri" w:hAnsi="Calibri" w:cs="Calibri"/>
                <w:noProof/>
                <w:sz w:val="18"/>
              </w:rPr>
              <w:t>API and Worker</w:t>
            </w:r>
          </w:p>
        </w:tc>
        <w:tc>
          <w:tcPr>
            <w:tcW w:w="1000" w:type="pct"/>
          </w:tcPr>
          <w:p w14:paraId="2ACA8ADF" w14:textId="712E8151" w:rsidR="00536723" w:rsidRPr="00536723" w:rsidRDefault="00536723" w:rsidP="00536723">
            <w:pPr>
              <w:rPr>
                <w:rFonts w:ascii="Calibri" w:hAnsi="Calibri" w:cs="Calibri"/>
                <w:noProof/>
                <w:sz w:val="18"/>
              </w:rPr>
            </w:pPr>
            <w:r w:rsidRPr="00536723">
              <w:rPr>
                <w:rFonts w:ascii="Calibri" w:hAnsi="Calibri" w:cs="Calibri"/>
                <w:noProof/>
                <w:sz w:val="18"/>
              </w:rPr>
              <w:t>SIEM collector</w:t>
            </w:r>
          </w:p>
        </w:tc>
        <w:tc>
          <w:tcPr>
            <w:tcW w:w="1000" w:type="pct"/>
          </w:tcPr>
          <w:p w14:paraId="373E68CD" w14:textId="2023FF22" w:rsidR="00536723" w:rsidRPr="00536723" w:rsidRDefault="00536723" w:rsidP="00536723">
            <w:pPr>
              <w:rPr>
                <w:rFonts w:ascii="Calibri" w:hAnsi="Calibri" w:cs="Calibri"/>
                <w:noProof/>
                <w:sz w:val="18"/>
              </w:rPr>
            </w:pPr>
            <w:r w:rsidRPr="00536723">
              <w:rPr>
                <w:rFonts w:ascii="Calibri" w:hAnsi="Calibri" w:cs="Calibri"/>
                <w:noProof/>
                <w:sz w:val="18"/>
              </w:rPr>
              <w:t>6514 or the organisation's port</w:t>
            </w:r>
          </w:p>
        </w:tc>
        <w:tc>
          <w:tcPr>
            <w:tcW w:w="1000" w:type="pct"/>
          </w:tcPr>
          <w:p w14:paraId="70474781" w14:textId="1FFF74D3" w:rsidR="00536723" w:rsidRPr="00536723" w:rsidRDefault="00536723" w:rsidP="00536723">
            <w:pPr>
              <w:rPr>
                <w:rFonts w:ascii="Calibri" w:hAnsi="Calibri" w:cs="Calibri"/>
                <w:noProof/>
                <w:sz w:val="18"/>
              </w:rPr>
            </w:pPr>
            <w:r w:rsidRPr="00536723">
              <w:rPr>
                <w:rFonts w:ascii="Calibri" w:hAnsi="Calibri" w:cs="Calibri"/>
                <w:noProof/>
                <w:sz w:val="18"/>
              </w:rPr>
              <w:t>Delivery of events to the SOC</w:t>
            </w:r>
          </w:p>
        </w:tc>
        <w:tc>
          <w:tcPr>
            <w:tcW w:w="1000" w:type="pct"/>
          </w:tcPr>
          <w:p w14:paraId="798F0131" w14:textId="26318258" w:rsidR="00536723" w:rsidRPr="00536723" w:rsidRDefault="00536723" w:rsidP="00536723">
            <w:pPr>
              <w:rPr>
                <w:rFonts w:ascii="Calibri" w:hAnsi="Calibri" w:cs="Calibri"/>
                <w:noProof/>
                <w:sz w:val="18"/>
              </w:rPr>
            </w:pPr>
            <w:r w:rsidRPr="00536723">
              <w:rPr>
                <w:rFonts w:ascii="Calibri" w:hAnsi="Calibri" w:cs="Calibri"/>
                <w:noProof/>
                <w:sz w:val="18"/>
              </w:rPr>
              <w:t>If SIEM is on</w:t>
            </w:r>
          </w:p>
        </w:tc>
      </w:tr>
      <w:tr w:rsidR="00536723" w:rsidRPr="00536723" w14:paraId="3BF49BEA" w14:textId="77777777" w:rsidTr="00536723">
        <w:tblPrEx>
          <w:tblCellMar>
            <w:top w:w="0" w:type="dxa"/>
            <w:bottom w:w="0" w:type="dxa"/>
          </w:tblCellMar>
        </w:tblPrEx>
        <w:tc>
          <w:tcPr>
            <w:tcW w:w="1000" w:type="pct"/>
          </w:tcPr>
          <w:p w14:paraId="3A40BC37" w14:textId="54622C94" w:rsidR="00536723" w:rsidRPr="00536723" w:rsidRDefault="00536723" w:rsidP="00536723">
            <w:pPr>
              <w:rPr>
                <w:rFonts w:ascii="Calibri" w:hAnsi="Calibri" w:cs="Calibri"/>
                <w:noProof/>
                <w:sz w:val="18"/>
              </w:rPr>
            </w:pPr>
            <w:r w:rsidRPr="00536723">
              <w:rPr>
                <w:rFonts w:ascii="Calibri" w:hAnsi="Calibri" w:cs="Calibri"/>
                <w:noProof/>
                <w:sz w:val="18"/>
              </w:rPr>
              <w:t>API and Worker</w:t>
            </w:r>
          </w:p>
        </w:tc>
        <w:tc>
          <w:tcPr>
            <w:tcW w:w="1000" w:type="pct"/>
          </w:tcPr>
          <w:p w14:paraId="60815A3A" w14:textId="555515F6" w:rsidR="00536723" w:rsidRPr="00536723" w:rsidRDefault="00536723" w:rsidP="00536723">
            <w:pPr>
              <w:rPr>
                <w:rFonts w:ascii="Calibri" w:hAnsi="Calibri" w:cs="Calibri"/>
                <w:noProof/>
                <w:sz w:val="18"/>
              </w:rPr>
            </w:pPr>
            <w:r w:rsidRPr="00536723">
              <w:rPr>
                <w:rFonts w:ascii="Calibri" w:hAnsi="Calibri" w:cs="Calibri"/>
                <w:noProof/>
                <w:sz w:val="18"/>
              </w:rPr>
              <w:t>Timestamp server</w:t>
            </w:r>
          </w:p>
        </w:tc>
        <w:tc>
          <w:tcPr>
            <w:tcW w:w="1000" w:type="pct"/>
          </w:tcPr>
          <w:p w14:paraId="5D6F5183" w14:textId="3C38634C" w:rsidR="00536723" w:rsidRPr="00536723" w:rsidRDefault="00536723" w:rsidP="00536723">
            <w:pPr>
              <w:rPr>
                <w:rFonts w:ascii="Calibri" w:hAnsi="Calibri" w:cs="Calibri"/>
                <w:noProof/>
                <w:sz w:val="18"/>
              </w:rPr>
            </w:pPr>
            <w:r w:rsidRPr="00536723">
              <w:rPr>
                <w:rFonts w:ascii="Calibri" w:hAnsi="Calibri" w:cs="Calibri"/>
                <w:noProof/>
                <w:sz w:val="18"/>
              </w:rPr>
              <w:t>443 or 80</w:t>
            </w:r>
          </w:p>
        </w:tc>
        <w:tc>
          <w:tcPr>
            <w:tcW w:w="1000" w:type="pct"/>
          </w:tcPr>
          <w:p w14:paraId="129704C1" w14:textId="5A4627C9" w:rsidR="00536723" w:rsidRPr="00536723" w:rsidRDefault="00536723" w:rsidP="00536723">
            <w:pPr>
              <w:rPr>
                <w:rFonts w:ascii="Calibri" w:hAnsi="Calibri" w:cs="Calibri"/>
                <w:noProof/>
                <w:sz w:val="18"/>
              </w:rPr>
            </w:pPr>
            <w:r w:rsidRPr="00536723">
              <w:rPr>
                <w:rFonts w:ascii="Calibri" w:hAnsi="Calibri" w:cs="Calibri"/>
                <w:noProof/>
                <w:sz w:val="18"/>
              </w:rPr>
              <w:t>RFC 3161 timestamps on evidence files</w:t>
            </w:r>
          </w:p>
        </w:tc>
        <w:tc>
          <w:tcPr>
            <w:tcW w:w="1000" w:type="pct"/>
          </w:tcPr>
          <w:p w14:paraId="469E24BF" w14:textId="5071274E" w:rsidR="00536723" w:rsidRPr="00536723" w:rsidRDefault="00536723" w:rsidP="00536723">
            <w:pPr>
              <w:rPr>
                <w:rFonts w:ascii="Calibri" w:hAnsi="Calibri" w:cs="Calibri"/>
                <w:noProof/>
                <w:sz w:val="18"/>
              </w:rPr>
            </w:pPr>
            <w:r w:rsidRPr="00536723">
              <w:rPr>
                <w:rFonts w:ascii="Calibri" w:hAnsi="Calibri" w:cs="Calibri"/>
                <w:noProof/>
                <w:sz w:val="18"/>
              </w:rPr>
              <w:t>If timestamping is on</w:t>
            </w:r>
          </w:p>
        </w:tc>
      </w:tr>
      <w:tr w:rsidR="00536723" w:rsidRPr="00536723" w14:paraId="0C791130" w14:textId="77777777" w:rsidTr="00536723">
        <w:tblPrEx>
          <w:tblCellMar>
            <w:top w:w="0" w:type="dxa"/>
            <w:bottom w:w="0" w:type="dxa"/>
          </w:tblCellMar>
        </w:tblPrEx>
        <w:tc>
          <w:tcPr>
            <w:tcW w:w="1000" w:type="pct"/>
          </w:tcPr>
          <w:p w14:paraId="320E2265" w14:textId="1FFDBAA6" w:rsidR="00536723" w:rsidRPr="00536723" w:rsidRDefault="00536723" w:rsidP="00536723">
            <w:pPr>
              <w:rPr>
                <w:rFonts w:ascii="Calibri" w:hAnsi="Calibri" w:cs="Calibri"/>
                <w:noProof/>
                <w:sz w:val="18"/>
              </w:rPr>
            </w:pPr>
            <w:r w:rsidRPr="00536723">
              <w:rPr>
                <w:rFonts w:ascii="Calibri" w:hAnsi="Calibri" w:cs="Calibri"/>
                <w:noProof/>
                <w:sz w:val="18"/>
              </w:rPr>
              <w:t>API</w:t>
            </w:r>
          </w:p>
        </w:tc>
        <w:tc>
          <w:tcPr>
            <w:tcW w:w="1000" w:type="pct"/>
          </w:tcPr>
          <w:p w14:paraId="634A53FB" w14:textId="63EE2794" w:rsidR="00536723" w:rsidRPr="00536723" w:rsidRDefault="00536723" w:rsidP="00536723">
            <w:pPr>
              <w:rPr>
                <w:rFonts w:ascii="Calibri" w:hAnsi="Calibri" w:cs="Calibri"/>
                <w:noProof/>
                <w:sz w:val="18"/>
              </w:rPr>
            </w:pPr>
            <w:r w:rsidRPr="00536723">
              <w:rPr>
                <w:rFonts w:ascii="Calibri" w:hAnsi="Calibri" w:cs="Calibri"/>
                <w:noProof/>
                <w:sz w:val="18"/>
              </w:rPr>
              <w:t>Ledger digest store</w:t>
            </w:r>
          </w:p>
        </w:tc>
        <w:tc>
          <w:tcPr>
            <w:tcW w:w="1000" w:type="pct"/>
          </w:tcPr>
          <w:p w14:paraId="3584B57A" w14:textId="42713839" w:rsidR="00536723" w:rsidRPr="00536723" w:rsidRDefault="00536723" w:rsidP="00536723">
            <w:pPr>
              <w:rPr>
                <w:rFonts w:ascii="Calibri" w:hAnsi="Calibri" w:cs="Calibri"/>
                <w:noProof/>
                <w:sz w:val="18"/>
              </w:rPr>
            </w:pPr>
            <w:r w:rsidRPr="00536723">
              <w:rPr>
                <w:rFonts w:ascii="Calibri" w:hAnsi="Calibri" w:cs="Calibri"/>
                <w:noProof/>
                <w:sz w:val="18"/>
              </w:rPr>
              <w:t>445 (SMB) or the port of the store</w:t>
            </w:r>
          </w:p>
        </w:tc>
        <w:tc>
          <w:tcPr>
            <w:tcW w:w="1000" w:type="pct"/>
          </w:tcPr>
          <w:p w14:paraId="3F32D55F" w14:textId="0C86CC49" w:rsidR="00536723" w:rsidRPr="00536723" w:rsidRDefault="00536723" w:rsidP="00536723">
            <w:pPr>
              <w:rPr>
                <w:rFonts w:ascii="Calibri" w:hAnsi="Calibri" w:cs="Calibri"/>
                <w:noProof/>
                <w:sz w:val="18"/>
              </w:rPr>
            </w:pPr>
            <w:r w:rsidRPr="00536723">
              <w:rPr>
                <w:rFonts w:ascii="Calibri" w:hAnsi="Calibri" w:cs="Calibri"/>
                <w:noProof/>
                <w:sz w:val="18"/>
              </w:rPr>
              <w:t>Writing the signed ledger digest files</w:t>
            </w:r>
          </w:p>
        </w:tc>
        <w:tc>
          <w:tcPr>
            <w:tcW w:w="1000" w:type="pct"/>
          </w:tcPr>
          <w:p w14:paraId="1C30855D" w14:textId="2A57BD60" w:rsidR="00536723" w:rsidRPr="00536723" w:rsidRDefault="00536723" w:rsidP="00536723">
            <w:pPr>
              <w:rPr>
                <w:rFonts w:ascii="Calibri" w:hAnsi="Calibri" w:cs="Calibri"/>
                <w:noProof/>
                <w:sz w:val="18"/>
              </w:rPr>
            </w:pPr>
            <w:r w:rsidRPr="00536723">
              <w:rPr>
                <w:rFonts w:ascii="Calibri" w:hAnsi="Calibri" w:cs="Calibri"/>
                <w:noProof/>
                <w:sz w:val="18"/>
              </w:rPr>
              <w:t>Always (6.7)</w:t>
            </w:r>
          </w:p>
        </w:tc>
      </w:tr>
    </w:tbl>
    <w:p w14:paraId="190214C0" w14:textId="77777777" w:rsidR="00536723" w:rsidRDefault="00536723" w:rsidP="00536723">
      <w:pPr>
        <w:rPr>
          <w:noProof/>
        </w:rPr>
      </w:pPr>
    </w:p>
    <w:p w14:paraId="041A14EB" w14:textId="77A13C7C" w:rsidR="00536723" w:rsidRDefault="00536723" w:rsidP="00536723">
      <w:pPr>
        <w:rPr>
          <w:rFonts w:ascii="Calibri" w:hAnsi="Calibri" w:cs="Calibri"/>
          <w:noProof/>
          <w:sz w:val="22"/>
        </w:rPr>
      </w:pPr>
      <w:r>
        <w:rPr>
          <w:rFonts w:ascii="Calibri" w:hAnsi="Calibri" w:cs="Calibri"/>
          <w:noProof/>
          <w:sz w:val="22"/>
        </w:rPr>
        <w:t>No inbound connection to the product is needed from ITSM, the identity provider or the SIEM. The identity provider's return comes through the user's browser.</w:t>
      </w:r>
    </w:p>
    <w:p w14:paraId="5D60EEB6" w14:textId="6AB2ADEE" w:rsidR="00536723" w:rsidRDefault="00536723" w:rsidP="00536723">
      <w:pPr>
        <w:pStyle w:val="Heading1"/>
        <w:pageBreakBefore/>
        <w:rPr>
          <w:noProof/>
        </w:rPr>
      </w:pPr>
      <w:r>
        <w:rPr>
          <w:noProof/>
        </w:rPr>
        <w:lastRenderedPageBreak/>
        <w:t>9. Who does what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36723" w:rsidRPr="00536723" w14:paraId="41F53CF9" w14:textId="77777777" w:rsidTr="00536723">
        <w:tblPrEx>
          <w:tblCellMar>
            <w:top w:w="0" w:type="dxa"/>
            <w:bottom w:w="0" w:type="dxa"/>
          </w:tblCellMar>
        </w:tblPrEx>
        <w:trPr>
          <w:tblHeader/>
        </w:trPr>
        <w:tc>
          <w:tcPr>
            <w:tcW w:w="2500" w:type="pct"/>
          </w:tcPr>
          <w:p w14:paraId="6C2A56E1" w14:textId="0477BDD7" w:rsidR="00536723" w:rsidRPr="00536723" w:rsidRDefault="00536723" w:rsidP="00536723">
            <w:pPr>
              <w:rPr>
                <w:rFonts w:ascii="Calibri" w:hAnsi="Calibri" w:cs="Calibri"/>
                <w:b/>
                <w:noProof/>
                <w:sz w:val="18"/>
              </w:rPr>
            </w:pPr>
            <w:r w:rsidRPr="00536723">
              <w:rPr>
                <w:rFonts w:ascii="Calibri" w:hAnsi="Calibri" w:cs="Calibri"/>
                <w:b/>
                <w:noProof/>
                <w:sz w:val="18"/>
              </w:rPr>
              <w:t>Task</w:t>
            </w:r>
          </w:p>
        </w:tc>
        <w:tc>
          <w:tcPr>
            <w:tcW w:w="2500" w:type="pct"/>
          </w:tcPr>
          <w:p w14:paraId="2F53EE99" w14:textId="00BA8E5E" w:rsidR="00536723" w:rsidRPr="00536723" w:rsidRDefault="00536723" w:rsidP="00536723">
            <w:pPr>
              <w:rPr>
                <w:rFonts w:ascii="Calibri" w:hAnsi="Calibri" w:cs="Calibri"/>
                <w:b/>
                <w:noProof/>
                <w:sz w:val="18"/>
              </w:rPr>
            </w:pPr>
            <w:r w:rsidRPr="00536723">
              <w:rPr>
                <w:rFonts w:ascii="Calibri" w:hAnsi="Calibri" w:cs="Calibri"/>
                <w:b/>
                <w:noProof/>
                <w:sz w:val="18"/>
              </w:rPr>
              <w:t>Responsible</w:t>
            </w:r>
          </w:p>
        </w:tc>
      </w:tr>
      <w:tr w:rsidR="00536723" w:rsidRPr="00536723" w14:paraId="542DED91" w14:textId="77777777" w:rsidTr="00536723">
        <w:tblPrEx>
          <w:tblCellMar>
            <w:top w:w="0" w:type="dxa"/>
            <w:bottom w:w="0" w:type="dxa"/>
          </w:tblCellMar>
        </w:tblPrEx>
        <w:tc>
          <w:tcPr>
            <w:tcW w:w="2500" w:type="pct"/>
          </w:tcPr>
          <w:p w14:paraId="7830EAAE" w14:textId="0FF4548A" w:rsidR="00536723" w:rsidRPr="00536723" w:rsidRDefault="00536723" w:rsidP="00536723">
            <w:pPr>
              <w:rPr>
                <w:rFonts w:ascii="Calibri" w:hAnsi="Calibri" w:cs="Calibri"/>
                <w:noProof/>
                <w:sz w:val="18"/>
              </w:rPr>
            </w:pPr>
            <w:r w:rsidRPr="00536723">
              <w:rPr>
                <w:rFonts w:ascii="Calibri" w:hAnsi="Calibri" w:cs="Calibri"/>
                <w:noProof/>
                <w:sz w:val="18"/>
              </w:rPr>
              <w:t>Servers, IIS, Hosting Bundle and URL Rewrite installation</w:t>
            </w:r>
          </w:p>
        </w:tc>
        <w:tc>
          <w:tcPr>
            <w:tcW w:w="2500" w:type="pct"/>
          </w:tcPr>
          <w:p w14:paraId="07A80755" w14:textId="2B5BE1F1" w:rsidR="00536723" w:rsidRPr="00536723" w:rsidRDefault="00536723" w:rsidP="00536723">
            <w:pPr>
              <w:rPr>
                <w:rFonts w:ascii="Calibri" w:hAnsi="Calibri" w:cs="Calibri"/>
                <w:noProof/>
                <w:sz w:val="18"/>
              </w:rPr>
            </w:pPr>
            <w:r w:rsidRPr="00536723">
              <w:rPr>
                <w:rFonts w:ascii="Calibri" w:hAnsi="Calibri" w:cs="Calibri"/>
                <w:noProof/>
                <w:sz w:val="18"/>
              </w:rPr>
              <w:t>Organisation IT</w:t>
            </w:r>
          </w:p>
        </w:tc>
      </w:tr>
      <w:tr w:rsidR="00536723" w:rsidRPr="00536723" w14:paraId="78999711" w14:textId="77777777" w:rsidTr="00536723">
        <w:tblPrEx>
          <w:tblCellMar>
            <w:top w:w="0" w:type="dxa"/>
            <w:bottom w:w="0" w:type="dxa"/>
          </w:tblCellMar>
        </w:tblPrEx>
        <w:tc>
          <w:tcPr>
            <w:tcW w:w="2500" w:type="pct"/>
          </w:tcPr>
          <w:p w14:paraId="00FFBB88" w14:textId="7EF7952E" w:rsidR="00536723" w:rsidRPr="00536723" w:rsidRDefault="00536723" w:rsidP="00536723">
            <w:pPr>
              <w:rPr>
                <w:rFonts w:ascii="Calibri" w:hAnsi="Calibri" w:cs="Calibri"/>
                <w:noProof/>
                <w:sz w:val="18"/>
              </w:rPr>
            </w:pPr>
            <w:r w:rsidRPr="00536723">
              <w:rPr>
                <w:rFonts w:ascii="Calibri" w:hAnsi="Calibri" w:cs="Calibri"/>
                <w:noProof/>
                <w:sz w:val="18"/>
              </w:rPr>
              <w:t>DNS records and HTTPS certificates</w:t>
            </w:r>
          </w:p>
        </w:tc>
        <w:tc>
          <w:tcPr>
            <w:tcW w:w="2500" w:type="pct"/>
          </w:tcPr>
          <w:p w14:paraId="6DC9FA70" w14:textId="7B22F7DC" w:rsidR="00536723" w:rsidRPr="00536723" w:rsidRDefault="00536723" w:rsidP="00536723">
            <w:pPr>
              <w:rPr>
                <w:rFonts w:ascii="Calibri" w:hAnsi="Calibri" w:cs="Calibri"/>
                <w:noProof/>
                <w:sz w:val="18"/>
              </w:rPr>
            </w:pPr>
            <w:r w:rsidRPr="00536723">
              <w:rPr>
                <w:rFonts w:ascii="Calibri" w:hAnsi="Calibri" w:cs="Calibri"/>
                <w:noProof/>
                <w:sz w:val="18"/>
              </w:rPr>
              <w:t>Organisation IT</w:t>
            </w:r>
          </w:p>
        </w:tc>
      </w:tr>
      <w:tr w:rsidR="00536723" w:rsidRPr="00536723" w14:paraId="3A45FABF" w14:textId="77777777" w:rsidTr="00536723">
        <w:tblPrEx>
          <w:tblCellMar>
            <w:top w:w="0" w:type="dxa"/>
            <w:bottom w:w="0" w:type="dxa"/>
          </w:tblCellMar>
        </w:tblPrEx>
        <w:tc>
          <w:tcPr>
            <w:tcW w:w="2500" w:type="pct"/>
          </w:tcPr>
          <w:p w14:paraId="374560A3" w14:textId="078BBBF8" w:rsidR="00536723" w:rsidRPr="00536723" w:rsidRDefault="00536723" w:rsidP="00536723">
            <w:pPr>
              <w:rPr>
                <w:rFonts w:ascii="Calibri" w:hAnsi="Calibri" w:cs="Calibri"/>
                <w:noProof/>
                <w:sz w:val="18"/>
              </w:rPr>
            </w:pPr>
            <w:r w:rsidRPr="00536723">
              <w:rPr>
                <w:rFonts w:ascii="Calibri" w:hAnsi="Calibri" w:cs="Calibri"/>
                <w:noProof/>
                <w:sz w:val="18"/>
              </w:rPr>
              <w:t>Application database, accounts and permissions</w:t>
            </w:r>
          </w:p>
        </w:tc>
        <w:tc>
          <w:tcPr>
            <w:tcW w:w="2500" w:type="pct"/>
          </w:tcPr>
          <w:p w14:paraId="7B99119F" w14:textId="16B6D51D" w:rsidR="00536723" w:rsidRPr="00536723" w:rsidRDefault="00536723" w:rsidP="00536723">
            <w:pPr>
              <w:rPr>
                <w:rFonts w:ascii="Calibri" w:hAnsi="Calibri" w:cs="Calibri"/>
                <w:noProof/>
                <w:sz w:val="18"/>
              </w:rPr>
            </w:pPr>
            <w:r w:rsidRPr="00536723">
              <w:rPr>
                <w:rFonts w:ascii="Calibri" w:hAnsi="Calibri" w:cs="Calibri"/>
                <w:noProof/>
                <w:sz w:val="18"/>
              </w:rPr>
              <w:t>Organisation DBA</w:t>
            </w:r>
          </w:p>
        </w:tc>
      </w:tr>
      <w:tr w:rsidR="00536723" w:rsidRPr="00536723" w14:paraId="78233797" w14:textId="77777777" w:rsidTr="00536723">
        <w:tblPrEx>
          <w:tblCellMar>
            <w:top w:w="0" w:type="dxa"/>
            <w:bottom w:w="0" w:type="dxa"/>
          </w:tblCellMar>
        </w:tblPrEx>
        <w:tc>
          <w:tcPr>
            <w:tcW w:w="2500" w:type="pct"/>
          </w:tcPr>
          <w:p w14:paraId="29B14023" w14:textId="7F1A7FF7" w:rsidR="00536723" w:rsidRPr="00536723" w:rsidRDefault="00536723" w:rsidP="00536723">
            <w:pPr>
              <w:rPr>
                <w:rFonts w:ascii="Calibri" w:hAnsi="Calibri" w:cs="Calibri"/>
                <w:noProof/>
                <w:sz w:val="18"/>
              </w:rPr>
            </w:pPr>
            <w:r w:rsidRPr="00536723">
              <w:rPr>
                <w:rFonts w:ascii="Calibri" w:hAnsi="Calibri" w:cs="Calibri"/>
                <w:noProof/>
                <w:sz w:val="18"/>
              </w:rPr>
              <w:t>Firewall rules</w:t>
            </w:r>
          </w:p>
        </w:tc>
        <w:tc>
          <w:tcPr>
            <w:tcW w:w="2500" w:type="pct"/>
          </w:tcPr>
          <w:p w14:paraId="0FF654E3" w14:textId="36AC1D0B" w:rsidR="00536723" w:rsidRPr="00536723" w:rsidRDefault="00536723" w:rsidP="00536723">
            <w:pPr>
              <w:rPr>
                <w:rFonts w:ascii="Calibri" w:hAnsi="Calibri" w:cs="Calibri"/>
                <w:noProof/>
                <w:sz w:val="18"/>
              </w:rPr>
            </w:pPr>
            <w:r w:rsidRPr="00536723">
              <w:rPr>
                <w:rFonts w:ascii="Calibri" w:hAnsi="Calibri" w:cs="Calibri"/>
                <w:noProof/>
                <w:sz w:val="18"/>
              </w:rPr>
              <w:t>Organisation security team</w:t>
            </w:r>
          </w:p>
        </w:tc>
      </w:tr>
      <w:tr w:rsidR="00536723" w:rsidRPr="00536723" w14:paraId="2A0A83A0" w14:textId="77777777" w:rsidTr="00536723">
        <w:tblPrEx>
          <w:tblCellMar>
            <w:top w:w="0" w:type="dxa"/>
            <w:bottom w:w="0" w:type="dxa"/>
          </w:tblCellMar>
        </w:tblPrEx>
        <w:tc>
          <w:tcPr>
            <w:tcW w:w="2500" w:type="pct"/>
          </w:tcPr>
          <w:p w14:paraId="7A18A5B8" w14:textId="03E301A5" w:rsidR="00536723" w:rsidRPr="00536723" w:rsidRDefault="00536723" w:rsidP="00536723">
            <w:pPr>
              <w:rPr>
                <w:rFonts w:ascii="Calibri" w:hAnsi="Calibri" w:cs="Calibri"/>
                <w:noProof/>
                <w:sz w:val="18"/>
              </w:rPr>
            </w:pPr>
            <w:r w:rsidRPr="00536723">
              <w:rPr>
                <w:rFonts w:ascii="Calibri" w:hAnsi="Calibri" w:cs="Calibri"/>
                <w:noProof/>
                <w:sz w:val="18"/>
              </w:rPr>
              <w:t>Directory service account, SSO application registration, ITSM integration account</w:t>
            </w:r>
          </w:p>
        </w:tc>
        <w:tc>
          <w:tcPr>
            <w:tcW w:w="2500" w:type="pct"/>
          </w:tcPr>
          <w:p w14:paraId="1E9A8C71" w14:textId="36C2D7D5" w:rsidR="00536723" w:rsidRPr="00536723" w:rsidRDefault="00536723" w:rsidP="00536723">
            <w:pPr>
              <w:rPr>
                <w:rFonts w:ascii="Calibri" w:hAnsi="Calibri" w:cs="Calibri"/>
                <w:noProof/>
                <w:sz w:val="18"/>
              </w:rPr>
            </w:pPr>
            <w:r w:rsidRPr="00536723">
              <w:rPr>
                <w:rFonts w:ascii="Calibri" w:hAnsi="Calibri" w:cs="Calibri"/>
                <w:noProof/>
                <w:sz w:val="18"/>
              </w:rPr>
              <w:t>The relevant organisation teams</w:t>
            </w:r>
          </w:p>
        </w:tc>
      </w:tr>
      <w:tr w:rsidR="00536723" w:rsidRPr="00536723" w14:paraId="58C57A19" w14:textId="77777777" w:rsidTr="00536723">
        <w:tblPrEx>
          <w:tblCellMar>
            <w:top w:w="0" w:type="dxa"/>
            <w:bottom w:w="0" w:type="dxa"/>
          </w:tblCellMar>
        </w:tblPrEx>
        <w:tc>
          <w:tcPr>
            <w:tcW w:w="2500" w:type="pct"/>
          </w:tcPr>
          <w:p w14:paraId="706849EB" w14:textId="6BDEC564" w:rsidR="00536723" w:rsidRPr="00536723" w:rsidRDefault="00536723" w:rsidP="00536723">
            <w:pPr>
              <w:rPr>
                <w:rFonts w:ascii="Calibri" w:hAnsi="Calibri" w:cs="Calibri"/>
                <w:noProof/>
                <w:sz w:val="18"/>
              </w:rPr>
            </w:pPr>
            <w:r w:rsidRPr="00536723">
              <w:rPr>
                <w:rFonts w:ascii="Calibri" w:hAnsi="Calibri" w:cs="Calibri"/>
                <w:noProof/>
                <w:sz w:val="18"/>
              </w:rPr>
              <w:t>Preparing the web interface package with the organisation's API address, licence file</w:t>
            </w:r>
          </w:p>
        </w:tc>
        <w:tc>
          <w:tcPr>
            <w:tcW w:w="2500" w:type="pct"/>
          </w:tcPr>
          <w:p w14:paraId="6BE8B06F" w14:textId="5C478450" w:rsidR="00536723" w:rsidRPr="00536723" w:rsidRDefault="00536723" w:rsidP="00536723">
            <w:pPr>
              <w:rPr>
                <w:rFonts w:ascii="Calibri" w:hAnsi="Calibri" w:cs="Calibri"/>
                <w:noProof/>
                <w:sz w:val="18"/>
              </w:rPr>
            </w:pPr>
            <w:r w:rsidRPr="00536723">
              <w:rPr>
                <w:rFonts w:ascii="Calibri" w:hAnsi="Calibri" w:cs="Calibri"/>
                <w:noProof/>
                <w:sz w:val="18"/>
              </w:rPr>
              <w:t>SQL Change Guard</w:t>
            </w:r>
          </w:p>
        </w:tc>
      </w:tr>
      <w:tr w:rsidR="00536723" w:rsidRPr="00536723" w14:paraId="40DFD807" w14:textId="77777777" w:rsidTr="00536723">
        <w:tblPrEx>
          <w:tblCellMar>
            <w:top w:w="0" w:type="dxa"/>
            <w:bottom w:w="0" w:type="dxa"/>
          </w:tblCellMar>
        </w:tblPrEx>
        <w:tc>
          <w:tcPr>
            <w:tcW w:w="2500" w:type="pct"/>
          </w:tcPr>
          <w:p w14:paraId="2AEA00F4" w14:textId="3EABDBFC" w:rsidR="00536723" w:rsidRPr="00536723" w:rsidRDefault="00536723" w:rsidP="00536723">
            <w:pPr>
              <w:rPr>
                <w:rFonts w:ascii="Calibri" w:hAnsi="Calibri" w:cs="Calibri"/>
                <w:noProof/>
                <w:sz w:val="18"/>
              </w:rPr>
            </w:pPr>
            <w:r w:rsidRPr="00536723">
              <w:rPr>
                <w:rFonts w:ascii="Calibri" w:hAnsi="Calibri" w:cs="Calibri"/>
                <w:noProof/>
                <w:sz w:val="18"/>
              </w:rPr>
              <w:t>Immutable store for ledger digests (6.7)</w:t>
            </w:r>
          </w:p>
        </w:tc>
        <w:tc>
          <w:tcPr>
            <w:tcW w:w="2500" w:type="pct"/>
          </w:tcPr>
          <w:p w14:paraId="6E334B62" w14:textId="6223341A" w:rsidR="00536723" w:rsidRPr="00536723" w:rsidRDefault="00536723" w:rsidP="00536723">
            <w:pPr>
              <w:rPr>
                <w:rFonts w:ascii="Calibri" w:hAnsi="Calibri" w:cs="Calibri"/>
                <w:noProof/>
                <w:sz w:val="18"/>
              </w:rPr>
            </w:pPr>
            <w:r w:rsidRPr="00536723">
              <w:rPr>
                <w:rFonts w:ascii="Calibri" w:hAnsi="Calibri" w:cs="Calibri"/>
                <w:noProof/>
                <w:sz w:val="18"/>
              </w:rPr>
              <w:t>Organisation storage or archive team</w:t>
            </w:r>
          </w:p>
        </w:tc>
      </w:tr>
      <w:tr w:rsidR="00536723" w:rsidRPr="00536723" w14:paraId="0C8F01E0" w14:textId="77777777" w:rsidTr="00536723">
        <w:tblPrEx>
          <w:tblCellMar>
            <w:top w:w="0" w:type="dxa"/>
            <w:bottom w:w="0" w:type="dxa"/>
          </w:tblCellMar>
        </w:tblPrEx>
        <w:tc>
          <w:tcPr>
            <w:tcW w:w="2500" w:type="pct"/>
          </w:tcPr>
          <w:p w14:paraId="666F4DE5" w14:textId="7B92B650" w:rsidR="00536723" w:rsidRPr="00536723" w:rsidRDefault="00536723" w:rsidP="00536723">
            <w:pPr>
              <w:rPr>
                <w:rFonts w:ascii="Calibri" w:hAnsi="Calibri" w:cs="Calibri"/>
                <w:noProof/>
                <w:sz w:val="18"/>
              </w:rPr>
            </w:pPr>
            <w:r w:rsidRPr="00536723">
              <w:rPr>
                <w:rFonts w:ascii="Calibri" w:hAnsi="Calibri" w:cs="Calibri"/>
                <w:noProof/>
                <w:sz w:val="18"/>
              </w:rPr>
              <w:t>Receiving and recording the period packages</w:t>
            </w:r>
          </w:p>
        </w:tc>
        <w:tc>
          <w:tcPr>
            <w:tcW w:w="2500" w:type="pct"/>
          </w:tcPr>
          <w:p w14:paraId="570C43B9" w14:textId="46691858" w:rsidR="00536723" w:rsidRPr="00536723" w:rsidRDefault="00536723" w:rsidP="00536723">
            <w:pPr>
              <w:rPr>
                <w:rFonts w:ascii="Calibri" w:hAnsi="Calibri" w:cs="Calibri"/>
                <w:noProof/>
                <w:sz w:val="18"/>
              </w:rPr>
            </w:pPr>
            <w:r w:rsidRPr="00536723">
              <w:rPr>
                <w:rFonts w:ascii="Calibri" w:hAnsi="Calibri" w:cs="Calibri"/>
                <w:noProof/>
                <w:sz w:val="18"/>
              </w:rPr>
              <w:t>Organisation internal audit</w:t>
            </w:r>
          </w:p>
        </w:tc>
      </w:tr>
      <w:tr w:rsidR="00536723" w:rsidRPr="00536723" w14:paraId="4C80CE50" w14:textId="77777777" w:rsidTr="00536723">
        <w:tblPrEx>
          <w:tblCellMar>
            <w:top w:w="0" w:type="dxa"/>
            <w:bottom w:w="0" w:type="dxa"/>
          </w:tblCellMar>
        </w:tblPrEx>
        <w:tc>
          <w:tcPr>
            <w:tcW w:w="2500" w:type="pct"/>
          </w:tcPr>
          <w:p w14:paraId="6547B6E7" w14:textId="48D7B66B" w:rsidR="00536723" w:rsidRPr="00536723" w:rsidRDefault="00536723" w:rsidP="00536723">
            <w:pPr>
              <w:rPr>
                <w:rFonts w:ascii="Calibri" w:hAnsi="Calibri" w:cs="Calibri"/>
                <w:noProof/>
                <w:sz w:val="18"/>
              </w:rPr>
            </w:pPr>
            <w:r w:rsidRPr="00536723">
              <w:rPr>
                <w:rFonts w:ascii="Calibri" w:hAnsi="Calibri" w:cs="Calibri"/>
                <w:noProof/>
                <w:sz w:val="18"/>
              </w:rPr>
              <w:t>Installation, configuration and post-installation check</w:t>
            </w:r>
          </w:p>
        </w:tc>
        <w:tc>
          <w:tcPr>
            <w:tcW w:w="2500" w:type="pct"/>
          </w:tcPr>
          <w:p w14:paraId="0B40B588" w14:textId="167E0788" w:rsidR="00536723" w:rsidRPr="00536723" w:rsidRDefault="00536723" w:rsidP="00536723">
            <w:pPr>
              <w:rPr>
                <w:rFonts w:ascii="Calibri" w:hAnsi="Calibri" w:cs="Calibri"/>
                <w:noProof/>
                <w:sz w:val="18"/>
              </w:rPr>
            </w:pPr>
            <w:r w:rsidRPr="00536723">
              <w:rPr>
                <w:rFonts w:ascii="Calibri" w:hAnsi="Calibri" w:cs="Calibri"/>
                <w:noProof/>
                <w:sz w:val="18"/>
              </w:rPr>
              <w:t>Organisation IT together with SQL Change Guard</w:t>
            </w:r>
          </w:p>
        </w:tc>
      </w:tr>
    </w:tbl>
    <w:p w14:paraId="7791883F" w14:textId="77777777" w:rsidR="00536723" w:rsidRDefault="00536723" w:rsidP="00536723">
      <w:pPr>
        <w:rPr>
          <w:noProof/>
        </w:rPr>
      </w:pPr>
    </w:p>
    <w:p w14:paraId="4E1B1DD2" w14:textId="0C68ABDE" w:rsidR="00536723" w:rsidRDefault="00536723" w:rsidP="00536723">
      <w:pPr>
        <w:rPr>
          <w:rFonts w:ascii="Calibri" w:hAnsi="Calibri" w:cs="Calibri"/>
          <w:noProof/>
          <w:sz w:val="22"/>
        </w:rPr>
      </w:pPr>
      <w:r>
        <w:rPr>
          <w:rFonts w:ascii="Calibri" w:hAnsi="Calibri" w:cs="Calibri"/>
          <w:noProof/>
          <w:sz w:val="22"/>
        </w:rPr>
        <w:t>For the evidence to stay independent, at least these three roles must be held by different people: the DBA, the SIEM administrator and the internal audit that receives the period package. The DBA must not be an operating system administrator on the database server.</w:t>
      </w:r>
    </w:p>
    <w:p w14:paraId="65A35393" w14:textId="45CA1A7D" w:rsidR="00536723" w:rsidRDefault="00536723" w:rsidP="00536723">
      <w:pPr>
        <w:pStyle w:val="Heading1"/>
        <w:pageBreakBefore/>
        <w:rPr>
          <w:noProof/>
        </w:rPr>
      </w:pPr>
      <w:r>
        <w:rPr>
          <w:noProof/>
        </w:rPr>
        <w:t>10. Installation day checklist</w:t>
      </w:r>
    </w:p>
    <w:p w14:paraId="09C7F3DE" w14:textId="56E35334"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Application server ready: IIS, .NET 10 Hosting Bundle, URL Rewrite installed</w:t>
      </w:r>
    </w:p>
    <w:p w14:paraId="7E7297B1" w14:textId="0D326D92"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Web interface and API addresses defined in DNS, HTTPS certificates ready</w:t>
      </w:r>
    </w:p>
    <w:p w14:paraId="02E6F08F" w14:textId="70A75BC3"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Application database on SQL Server 2022 or later, NTP on</w:t>
      </w:r>
    </w:p>
    <w:p w14:paraId="23992073" w14:textId="447E8EE1"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Application database account and permissions ready (and an empty database created if needed)</w:t>
      </w:r>
    </w:p>
    <w:p w14:paraId="0C14F276" w14:textId="1AA63EDC"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Immutable store folder for ledger digests ready, the API account can create new files in it and read them</w:t>
      </w:r>
    </w:p>
    <w:p w14:paraId="2CE901A6" w14:textId="01F114E6"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Evidence signing certificate in the certificate store of the API server, private key read permission only for the API account</w:t>
      </w:r>
    </w:p>
    <w:p w14:paraId="6B90A134" w14:textId="2685483F"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Worker service account and query result file folder ready</w:t>
      </w:r>
    </w:p>
    <w:p w14:paraId="192B935F" w14:textId="37C16E5E"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An account ready for at least one target database</w:t>
      </w:r>
    </w:p>
    <w:p w14:paraId="176EB068" w14:textId="0C7255CF"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Firewall rules opened</w:t>
      </w:r>
    </w:p>
    <w:p w14:paraId="10D2D40A" w14:textId="031D4726"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Information for the integrations in use (section 6) collected</w:t>
      </w:r>
    </w:p>
    <w:p w14:paraId="32350277" w14:textId="36AC518B"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Installation ID chosen (section 7)</w:t>
      </w:r>
    </w:p>
    <w:p w14:paraId="08D57458" w14:textId="7FDCF948" w:rsidR="00536723" w:rsidRDefault="00536723" w:rsidP="00536723">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SQL Change Guard licence file and web interface package received</w:t>
      </w:r>
    </w:p>
    <w:p w14:paraId="46F0621F" w14:textId="77777777" w:rsidR="00536723" w:rsidRPr="00536723" w:rsidRDefault="00536723" w:rsidP="00536723">
      <w:pPr>
        <w:rPr>
          <w:rFonts w:ascii="Calibri" w:hAnsi="Calibri" w:cs="Calibri"/>
          <w:noProof/>
          <w:sz w:val="22"/>
        </w:rPr>
      </w:pPr>
    </w:p>
    <w:sectPr w:rsidR="00536723" w:rsidRPr="005367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C769" w14:textId="77777777" w:rsidR="008159B4" w:rsidRDefault="008159B4" w:rsidP="00536723">
      <w:pPr>
        <w:spacing w:after="0" w:line="240" w:lineRule="auto"/>
      </w:pPr>
      <w:r>
        <w:separator/>
      </w:r>
    </w:p>
  </w:endnote>
  <w:endnote w:type="continuationSeparator" w:id="0">
    <w:p w14:paraId="5D81D831" w14:textId="77777777" w:rsidR="008159B4" w:rsidRDefault="008159B4" w:rsidP="00536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72BA" w14:textId="77777777" w:rsidR="00536723" w:rsidRDefault="005367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4E3D" w14:textId="0F2C70C6" w:rsidR="00536723" w:rsidRPr="00536723" w:rsidRDefault="00536723" w:rsidP="00536723">
    <w:pPr>
      <w:pStyle w:val="Footer"/>
      <w:jc w:val="right"/>
    </w:pPr>
    <w:r>
      <w:fldChar w:fldCharType="begin"/>
    </w:r>
    <w:r>
      <w:instrText xml:space="preserve"> PAGE  \* MERGEFORMAT </w:instrText>
    </w:r>
    <w:r>
      <w:fldChar w:fldCharType="separate"/>
    </w:r>
    <w:r>
      <w:rPr>
        <w:noProof/>
      </w:rPr>
      <w:t>12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23BA" w14:textId="77777777" w:rsidR="00536723" w:rsidRDefault="00536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BD87" w14:textId="77777777" w:rsidR="008159B4" w:rsidRDefault="008159B4" w:rsidP="00536723">
      <w:pPr>
        <w:spacing w:after="0" w:line="240" w:lineRule="auto"/>
      </w:pPr>
      <w:r>
        <w:separator/>
      </w:r>
    </w:p>
  </w:footnote>
  <w:footnote w:type="continuationSeparator" w:id="0">
    <w:p w14:paraId="3B86E7B8" w14:textId="77777777" w:rsidR="008159B4" w:rsidRDefault="008159B4" w:rsidP="00536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8B19" w14:textId="77777777" w:rsidR="00536723" w:rsidRDefault="005367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7388" w14:textId="77777777" w:rsidR="00536723" w:rsidRDefault="005367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2A38" w14:textId="77777777" w:rsidR="00536723" w:rsidRDefault="005367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23"/>
    <w:rsid w:val="000279E4"/>
    <w:rsid w:val="003D4FD6"/>
    <w:rsid w:val="00453466"/>
    <w:rsid w:val="00511DDA"/>
    <w:rsid w:val="00536723"/>
    <w:rsid w:val="006F2242"/>
    <w:rsid w:val="007F0E99"/>
    <w:rsid w:val="0081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6AFA1"/>
  <w15:chartTrackingRefBased/>
  <w15:docId w15:val="{622FE8AC-ECD5-4777-B309-48425EFF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7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367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67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67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67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67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7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7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7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7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367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7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7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67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67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7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7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723"/>
    <w:rPr>
      <w:rFonts w:eastAsiaTheme="majorEastAsia" w:cstheme="majorBidi"/>
      <w:color w:val="272727" w:themeColor="text1" w:themeTint="D8"/>
    </w:rPr>
  </w:style>
  <w:style w:type="paragraph" w:styleId="Title">
    <w:name w:val="Title"/>
    <w:basedOn w:val="Normal"/>
    <w:next w:val="Normal"/>
    <w:link w:val="TitleChar"/>
    <w:uiPriority w:val="10"/>
    <w:qFormat/>
    <w:rsid w:val="005367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7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7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7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723"/>
    <w:pPr>
      <w:spacing w:before="160"/>
      <w:jc w:val="center"/>
    </w:pPr>
    <w:rPr>
      <w:i/>
      <w:iCs/>
      <w:color w:val="404040" w:themeColor="text1" w:themeTint="BF"/>
    </w:rPr>
  </w:style>
  <w:style w:type="character" w:customStyle="1" w:styleId="QuoteChar">
    <w:name w:val="Quote Char"/>
    <w:basedOn w:val="DefaultParagraphFont"/>
    <w:link w:val="Quote"/>
    <w:uiPriority w:val="29"/>
    <w:rsid w:val="00536723"/>
    <w:rPr>
      <w:i/>
      <w:iCs/>
      <w:color w:val="404040" w:themeColor="text1" w:themeTint="BF"/>
    </w:rPr>
  </w:style>
  <w:style w:type="paragraph" w:styleId="ListParagraph">
    <w:name w:val="List Paragraph"/>
    <w:basedOn w:val="Normal"/>
    <w:uiPriority w:val="34"/>
    <w:qFormat/>
    <w:rsid w:val="00536723"/>
    <w:pPr>
      <w:ind w:left="720"/>
      <w:contextualSpacing/>
    </w:pPr>
  </w:style>
  <w:style w:type="character" w:styleId="IntenseEmphasis">
    <w:name w:val="Intense Emphasis"/>
    <w:basedOn w:val="DefaultParagraphFont"/>
    <w:uiPriority w:val="21"/>
    <w:qFormat/>
    <w:rsid w:val="00536723"/>
    <w:rPr>
      <w:i/>
      <w:iCs/>
      <w:color w:val="2F5496" w:themeColor="accent1" w:themeShade="BF"/>
    </w:rPr>
  </w:style>
  <w:style w:type="paragraph" w:styleId="IntenseQuote">
    <w:name w:val="Intense Quote"/>
    <w:basedOn w:val="Normal"/>
    <w:next w:val="Normal"/>
    <w:link w:val="IntenseQuoteChar"/>
    <w:uiPriority w:val="30"/>
    <w:qFormat/>
    <w:rsid w:val="005367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6723"/>
    <w:rPr>
      <w:i/>
      <w:iCs/>
      <w:color w:val="2F5496" w:themeColor="accent1" w:themeShade="BF"/>
    </w:rPr>
  </w:style>
  <w:style w:type="character" w:styleId="IntenseReference">
    <w:name w:val="Intense Reference"/>
    <w:basedOn w:val="DefaultParagraphFont"/>
    <w:uiPriority w:val="32"/>
    <w:qFormat/>
    <w:rsid w:val="00536723"/>
    <w:rPr>
      <w:b/>
      <w:bCs/>
      <w:smallCaps/>
      <w:color w:val="2F5496" w:themeColor="accent1" w:themeShade="BF"/>
      <w:spacing w:val="5"/>
    </w:rPr>
  </w:style>
  <w:style w:type="paragraph" w:styleId="Header">
    <w:name w:val="header"/>
    <w:basedOn w:val="Normal"/>
    <w:link w:val="HeaderChar"/>
    <w:uiPriority w:val="99"/>
    <w:unhideWhenUsed/>
    <w:rsid w:val="00536723"/>
    <w:pPr>
      <w:tabs>
        <w:tab w:val="center" w:pos="4703"/>
        <w:tab w:val="right" w:pos="9406"/>
      </w:tabs>
      <w:spacing w:after="0" w:line="240" w:lineRule="auto"/>
    </w:pPr>
  </w:style>
  <w:style w:type="character" w:customStyle="1" w:styleId="HeaderChar">
    <w:name w:val="Header Char"/>
    <w:basedOn w:val="DefaultParagraphFont"/>
    <w:link w:val="Header"/>
    <w:uiPriority w:val="99"/>
    <w:rsid w:val="00536723"/>
  </w:style>
  <w:style w:type="paragraph" w:styleId="Footer">
    <w:name w:val="footer"/>
    <w:basedOn w:val="Normal"/>
    <w:link w:val="FooterChar"/>
    <w:uiPriority w:val="99"/>
    <w:unhideWhenUsed/>
    <w:rsid w:val="00536723"/>
    <w:pPr>
      <w:tabs>
        <w:tab w:val="center" w:pos="4703"/>
        <w:tab w:val="right" w:pos="9406"/>
      </w:tabs>
      <w:spacing w:after="0" w:line="240" w:lineRule="auto"/>
    </w:pPr>
  </w:style>
  <w:style w:type="character" w:customStyle="1" w:styleId="FooterChar">
    <w:name w:val="Footer Char"/>
    <w:basedOn w:val="DefaultParagraphFont"/>
    <w:link w:val="Footer"/>
    <w:uiPriority w:val="99"/>
    <w:rsid w:val="0053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2542</Words>
  <Characters>14490</Characters>
  <Application>Microsoft Office Word</Application>
  <DocSecurity>0</DocSecurity>
  <Lines>120</Lines>
  <Paragraphs>33</Paragraphs>
  <ScaleCrop>false</ScaleCrop>
  <Company/>
  <LinksUpToDate>false</LinksUpToDate>
  <CharactersWithSpaces>16999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cp:revision>
  <dcterms:created xsi:type="dcterms:W3CDTF">2026-10-22T06:29:00Z</dcterms:created>
  <dcterms:modified xsi:type="dcterms:W3CDTF">2026-10-22T06:29:00Z</dcterms:modified>
</cp:coreProperties>
</file>